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38A0436" w14:textId="7312E126" w:rsidR="003E5233" w:rsidRPr="002116A3" w:rsidRDefault="00A533A8" w:rsidP="004709A9">
      <w:pPr>
        <w:jc w:val="center"/>
        <w:rPr>
          <w:rFonts w:ascii="Times New Roman" w:eastAsia="Times New Roman" w:hAnsi="Times New Roman"/>
          <w:bCs/>
          <w:sz w:val="48"/>
          <w:szCs w:val="48"/>
        </w:rPr>
      </w:pPr>
      <w:r w:rsidRPr="002116A3">
        <w:rPr>
          <w:rFonts w:ascii="Times New Roman" w:eastAsia="Times New Roman" w:hAnsi="Times New Roman"/>
          <w:bCs/>
          <w:sz w:val="48"/>
          <w:szCs w:val="48"/>
        </w:rPr>
        <w:t xml:space="preserve">Title </w:t>
      </w:r>
      <w:r>
        <w:rPr>
          <w:rFonts w:ascii="Times New Roman" w:eastAsia="Times New Roman" w:hAnsi="Times New Roman"/>
          <w:bCs/>
          <w:sz w:val="48"/>
          <w:szCs w:val="48"/>
        </w:rPr>
        <w:t>o</w:t>
      </w:r>
      <w:r w:rsidRPr="002116A3">
        <w:rPr>
          <w:rFonts w:ascii="Times New Roman" w:eastAsia="Times New Roman" w:hAnsi="Times New Roman"/>
          <w:bCs/>
          <w:sz w:val="48"/>
          <w:szCs w:val="48"/>
        </w:rPr>
        <w:t xml:space="preserve">f </w:t>
      </w:r>
      <w:r>
        <w:rPr>
          <w:rFonts w:ascii="Times New Roman" w:eastAsia="Times New Roman" w:hAnsi="Times New Roman"/>
          <w:bCs/>
          <w:sz w:val="48"/>
          <w:szCs w:val="48"/>
        </w:rPr>
        <w:t>t</w:t>
      </w:r>
      <w:r w:rsidRPr="002116A3">
        <w:rPr>
          <w:rFonts w:ascii="Times New Roman" w:eastAsia="Times New Roman" w:hAnsi="Times New Roman"/>
          <w:bCs/>
          <w:sz w:val="48"/>
          <w:szCs w:val="48"/>
        </w:rPr>
        <w:t>he Manuscript</w:t>
      </w:r>
      <w:r>
        <w:rPr>
          <w:rFonts w:ascii="Times New Roman" w:eastAsia="Times New Roman" w:hAnsi="Times New Roman"/>
          <w:bCs/>
          <w:sz w:val="48"/>
          <w:szCs w:val="48"/>
        </w:rPr>
        <w:t xml:space="preserve"> for Pakistan Journal of Engineering Technology and Science</w:t>
      </w:r>
    </w:p>
    <w:p w14:paraId="30960A68" w14:textId="4BB4E12B" w:rsidR="002116A3" w:rsidRPr="00FA67C3" w:rsidRDefault="00FA67C3" w:rsidP="00FA67C3">
      <w:pPr>
        <w:pStyle w:val="AbsKeyBibli"/>
        <w:ind w:left="1170"/>
        <w:jc w:val="left"/>
        <w:rPr>
          <w:b/>
          <w:iCs/>
          <w:color w:val="FF0000"/>
          <w:spacing w:val="-3"/>
        </w:rPr>
      </w:pPr>
      <w:r w:rsidRPr="00FA67C3">
        <w:rPr>
          <w:rFonts w:eastAsia="Calibri" w:cs="Arial"/>
          <w:i/>
          <w:iCs/>
          <w:color w:val="FF0000"/>
          <w:spacing w:val="-3"/>
          <w:sz w:val="20"/>
          <w:szCs w:val="20"/>
          <w:lang w:val="en-US"/>
        </w:rPr>
        <w:t xml:space="preserve">[ Do not insert author name or contact details now - only to be completed after </w:t>
      </w:r>
      <w:proofErr w:type="gramStart"/>
      <w:r w:rsidRPr="00FA67C3">
        <w:rPr>
          <w:rFonts w:eastAsia="Calibri" w:cs="Arial"/>
          <w:i/>
          <w:iCs/>
          <w:color w:val="FF0000"/>
          <w:spacing w:val="-3"/>
          <w:sz w:val="20"/>
          <w:szCs w:val="20"/>
          <w:lang w:val="en-US"/>
        </w:rPr>
        <w:t>acceptance ]</w:t>
      </w:r>
      <w:proofErr w:type="gramEnd"/>
    </w:p>
    <w:p w14:paraId="011BFF4C" w14:textId="122F0315" w:rsidR="002116A3" w:rsidRPr="00241550" w:rsidRDefault="00EC4EBD" w:rsidP="002116A3">
      <w:pPr>
        <w:spacing w:after="240"/>
        <w:jc w:val="both"/>
        <w:rPr>
          <w:rFonts w:ascii="Times New Roman" w:hAnsi="Times New Roman"/>
          <w:b/>
          <w:iCs/>
          <w:color w:val="000000"/>
          <w:spacing w:val="-3"/>
        </w:rPr>
      </w:pPr>
      <w:r w:rsidRPr="00241550">
        <w:rPr>
          <w:rFonts w:ascii="Times New Roman" w:hAnsi="Times New Roman"/>
          <w:b/>
          <w:iCs/>
          <w:color w:val="000000"/>
          <w:spacing w:val="-3"/>
        </w:rPr>
        <w:t>Abstract</w:t>
      </w:r>
      <w:r w:rsidR="00202C6D" w:rsidRPr="00241550">
        <w:rPr>
          <w:rFonts w:ascii="Times New Roman" w:hAnsi="Times New Roman"/>
          <w:b/>
          <w:iCs/>
          <w:color w:val="000000"/>
          <w:spacing w:val="-3"/>
        </w:rPr>
        <w:t xml:space="preserve">: </w:t>
      </w:r>
    </w:p>
    <w:p w14:paraId="15E32A4E" w14:textId="66547F89" w:rsidR="00241550" w:rsidRPr="00FA67C3" w:rsidRDefault="00B13AB5" w:rsidP="00241550">
      <w:pPr>
        <w:jc w:val="both"/>
        <w:rPr>
          <w:rFonts w:ascii="Times New Roman" w:hAnsi="Times New Roman"/>
          <w:i/>
          <w:iCs/>
          <w:color w:val="000000"/>
          <w:spacing w:val="-3"/>
        </w:rPr>
      </w:pPr>
      <w:r w:rsidRPr="00241550">
        <w:rPr>
          <w:rFonts w:ascii="Times New Roman" w:hAnsi="Times New Roman"/>
          <w:i/>
          <w:iCs/>
          <w:color w:val="000000"/>
          <w:spacing w:val="-3"/>
        </w:rPr>
        <w:t xml:space="preserve">The abstract </w:t>
      </w:r>
      <w:r w:rsidR="00E42040" w:rsidRPr="00241550">
        <w:rPr>
          <w:rFonts w:ascii="Times New Roman" w:hAnsi="Times New Roman"/>
          <w:i/>
          <w:iCs/>
          <w:color w:val="000000"/>
          <w:spacing w:val="-3"/>
        </w:rPr>
        <w:t xml:space="preserve">heading </w:t>
      </w:r>
      <w:r w:rsidRPr="00241550">
        <w:rPr>
          <w:rFonts w:ascii="Times New Roman" w:hAnsi="Times New Roman"/>
          <w:i/>
          <w:iCs/>
          <w:color w:val="000000"/>
          <w:spacing w:val="-3"/>
        </w:rPr>
        <w:t>should be bold</w:t>
      </w:r>
      <w:r w:rsidR="00E42040" w:rsidRPr="00241550">
        <w:rPr>
          <w:rFonts w:ascii="Times New Roman" w:hAnsi="Times New Roman"/>
          <w:i/>
          <w:iCs/>
          <w:color w:val="000000"/>
          <w:spacing w:val="-3"/>
        </w:rPr>
        <w:t xml:space="preserve">, </w:t>
      </w:r>
      <w:r w:rsidR="00642DE9" w:rsidRPr="00241550">
        <w:rPr>
          <w:rFonts w:ascii="Times New Roman" w:hAnsi="Times New Roman"/>
          <w:i/>
          <w:iCs/>
          <w:color w:val="000000"/>
          <w:spacing w:val="-3"/>
        </w:rPr>
        <w:t>Times New Roman</w:t>
      </w:r>
      <w:r w:rsidR="00E42040" w:rsidRPr="00241550">
        <w:rPr>
          <w:rFonts w:ascii="Times New Roman" w:hAnsi="Times New Roman"/>
          <w:i/>
          <w:iCs/>
          <w:color w:val="000000"/>
          <w:spacing w:val="-3"/>
        </w:rPr>
        <w:t xml:space="preserve">, font </w:t>
      </w:r>
      <w:r w:rsidRPr="00241550">
        <w:rPr>
          <w:rFonts w:ascii="Times New Roman" w:hAnsi="Times New Roman"/>
          <w:i/>
          <w:iCs/>
          <w:color w:val="000000"/>
          <w:spacing w:val="-3"/>
        </w:rPr>
        <w:t xml:space="preserve">size </w:t>
      </w:r>
      <w:r w:rsidR="00241550" w:rsidRPr="00241550">
        <w:rPr>
          <w:rFonts w:ascii="Times New Roman" w:hAnsi="Times New Roman"/>
          <w:i/>
          <w:iCs/>
          <w:color w:val="000000"/>
          <w:spacing w:val="-3"/>
        </w:rPr>
        <w:t>10</w:t>
      </w:r>
      <w:r w:rsidRPr="00241550">
        <w:rPr>
          <w:rFonts w:ascii="Times New Roman" w:hAnsi="Times New Roman"/>
          <w:i/>
          <w:iCs/>
          <w:color w:val="000000"/>
          <w:spacing w:val="-3"/>
        </w:rPr>
        <w:t>.</w:t>
      </w:r>
      <w:r w:rsidR="00EC02E6" w:rsidRPr="00241550">
        <w:rPr>
          <w:rFonts w:ascii="Times New Roman" w:hAnsi="Times New Roman"/>
          <w:i/>
          <w:iCs/>
          <w:color w:val="000000"/>
          <w:spacing w:val="-3"/>
        </w:rPr>
        <w:t xml:space="preserve"> </w:t>
      </w:r>
      <w:r w:rsidR="00E42040" w:rsidRPr="00241550">
        <w:rPr>
          <w:rFonts w:ascii="Times New Roman" w:hAnsi="Times New Roman"/>
          <w:i/>
          <w:iCs/>
          <w:color w:val="000000"/>
          <w:spacing w:val="-3"/>
        </w:rPr>
        <w:t xml:space="preserve">The text should be </w:t>
      </w:r>
      <w:r w:rsidR="00FA67C3">
        <w:rPr>
          <w:rFonts w:ascii="Times New Roman" w:hAnsi="Times New Roman"/>
          <w:i/>
          <w:iCs/>
          <w:color w:val="000000"/>
          <w:spacing w:val="-3"/>
        </w:rPr>
        <w:t>italics</w:t>
      </w:r>
      <w:r w:rsidR="00E42040" w:rsidRPr="00241550">
        <w:rPr>
          <w:rFonts w:ascii="Times New Roman" w:hAnsi="Times New Roman"/>
          <w:i/>
          <w:iCs/>
          <w:color w:val="000000"/>
          <w:spacing w:val="-3"/>
        </w:rPr>
        <w:t xml:space="preserve"> </w:t>
      </w:r>
      <w:r w:rsidR="0012260D" w:rsidRPr="00241550">
        <w:rPr>
          <w:rFonts w:ascii="Times New Roman" w:hAnsi="Times New Roman"/>
          <w:i/>
          <w:iCs/>
          <w:color w:val="000000"/>
          <w:spacing w:val="-3"/>
        </w:rPr>
        <w:t xml:space="preserve">and in </w:t>
      </w:r>
      <w:r w:rsidR="00E42040" w:rsidRPr="00241550">
        <w:rPr>
          <w:rFonts w:ascii="Times New Roman" w:hAnsi="Times New Roman"/>
          <w:i/>
          <w:iCs/>
          <w:color w:val="000000"/>
          <w:spacing w:val="-3"/>
        </w:rPr>
        <w:t xml:space="preserve">Times New Roman, font size </w:t>
      </w:r>
      <w:r w:rsidR="00241550">
        <w:rPr>
          <w:rFonts w:ascii="Times New Roman" w:hAnsi="Times New Roman"/>
          <w:i/>
          <w:iCs/>
          <w:color w:val="000000"/>
          <w:spacing w:val="-3"/>
        </w:rPr>
        <w:t>10</w:t>
      </w:r>
      <w:r w:rsidR="00E42040" w:rsidRPr="00241550">
        <w:rPr>
          <w:rFonts w:ascii="Times New Roman" w:hAnsi="Times New Roman"/>
          <w:i/>
          <w:iCs/>
          <w:color w:val="000000"/>
          <w:spacing w:val="-3"/>
        </w:rPr>
        <w:t xml:space="preserve"> with single line space.  </w:t>
      </w:r>
      <w:r w:rsidR="00EC02E6" w:rsidRPr="00241550">
        <w:rPr>
          <w:rFonts w:ascii="Times New Roman" w:hAnsi="Times New Roman"/>
          <w:i/>
          <w:iCs/>
          <w:color w:val="000000"/>
          <w:spacing w:val="-3"/>
        </w:rPr>
        <w:t xml:space="preserve">The </w:t>
      </w:r>
      <w:r w:rsidR="00241550">
        <w:rPr>
          <w:rFonts w:ascii="Times New Roman" w:hAnsi="Times New Roman"/>
          <w:i/>
          <w:iCs/>
          <w:color w:val="000000"/>
          <w:spacing w:val="-3"/>
        </w:rPr>
        <w:t>abstract</w:t>
      </w:r>
      <w:r w:rsidR="00EC02E6" w:rsidRPr="00241550">
        <w:rPr>
          <w:rFonts w:ascii="Times New Roman" w:hAnsi="Times New Roman"/>
          <w:i/>
          <w:iCs/>
          <w:color w:val="000000"/>
          <w:spacing w:val="-3"/>
        </w:rPr>
        <w:t xml:space="preserve"> should be clearly and </w:t>
      </w:r>
      <w:r w:rsidR="0012260D" w:rsidRPr="00241550">
        <w:rPr>
          <w:rFonts w:ascii="Times New Roman" w:hAnsi="Times New Roman"/>
          <w:i/>
          <w:iCs/>
          <w:color w:val="000000"/>
          <w:spacing w:val="-3"/>
        </w:rPr>
        <w:t>well outlined</w:t>
      </w:r>
      <w:r w:rsidR="00EC02E6" w:rsidRPr="00241550">
        <w:rPr>
          <w:rFonts w:ascii="Times New Roman" w:hAnsi="Times New Roman"/>
          <w:i/>
          <w:iCs/>
          <w:color w:val="000000"/>
          <w:spacing w:val="-3"/>
        </w:rPr>
        <w:t xml:space="preserve"> based on </w:t>
      </w:r>
      <w:r w:rsidR="00241550">
        <w:rPr>
          <w:rFonts w:ascii="Times New Roman" w:hAnsi="Times New Roman"/>
          <w:i/>
          <w:iCs/>
          <w:color w:val="000000"/>
          <w:spacing w:val="-3"/>
        </w:rPr>
        <w:t>d</w:t>
      </w:r>
      <w:r w:rsidR="00241550" w:rsidRPr="00A95C32">
        <w:rPr>
          <w:rFonts w:asciiTheme="majorBidi" w:hAnsiTheme="majorBidi" w:cstheme="majorBidi"/>
          <w:i/>
        </w:rPr>
        <w:t>esign/</w:t>
      </w:r>
      <w:r w:rsidR="00241550">
        <w:rPr>
          <w:rFonts w:asciiTheme="majorBidi" w:hAnsiTheme="majorBidi" w:cstheme="majorBidi"/>
          <w:i/>
        </w:rPr>
        <w:t>m</w:t>
      </w:r>
      <w:r w:rsidR="00241550" w:rsidRPr="00A95C32">
        <w:rPr>
          <w:rFonts w:asciiTheme="majorBidi" w:hAnsiTheme="majorBidi" w:cstheme="majorBidi"/>
          <w:i/>
        </w:rPr>
        <w:t>ethodology/</w:t>
      </w:r>
      <w:r w:rsidR="00241550">
        <w:rPr>
          <w:rFonts w:asciiTheme="majorBidi" w:hAnsiTheme="majorBidi" w:cstheme="majorBidi"/>
          <w:i/>
        </w:rPr>
        <w:t>a</w:t>
      </w:r>
      <w:r w:rsidR="00241550" w:rsidRPr="00A95C32">
        <w:rPr>
          <w:rFonts w:asciiTheme="majorBidi" w:hAnsiTheme="majorBidi" w:cstheme="majorBidi"/>
          <w:i/>
        </w:rPr>
        <w:t>pproach, findings and originality/value</w:t>
      </w:r>
      <w:r w:rsidR="00241550" w:rsidRPr="00FA67C3">
        <w:rPr>
          <w:rFonts w:ascii="Times New Roman" w:hAnsi="Times New Roman"/>
          <w:i/>
          <w:iCs/>
          <w:color w:val="000000"/>
          <w:spacing w:val="-3"/>
        </w:rPr>
        <w:t xml:space="preserve">).  </w:t>
      </w:r>
      <w:r w:rsidR="00FA67C3" w:rsidRPr="00FA67C3">
        <w:rPr>
          <w:rFonts w:ascii="Times New Roman" w:hAnsi="Times New Roman"/>
          <w:i/>
          <w:iCs/>
          <w:color w:val="000000"/>
          <w:spacing w:val="-3"/>
        </w:rPr>
        <w:t>The abstract should be a total of about 200 words maximum. The abstract should be a single paragraph and should follow the style of structured abstracts, but without headings</w:t>
      </w:r>
      <w:r w:rsidR="00FA67C3">
        <w:rPr>
          <w:rFonts w:ascii="Times New Roman" w:hAnsi="Times New Roman"/>
          <w:i/>
          <w:iCs/>
          <w:color w:val="000000"/>
          <w:spacing w:val="-3"/>
        </w:rPr>
        <w:t>.</w:t>
      </w:r>
    </w:p>
    <w:p w14:paraId="4BF78DBE" w14:textId="77777777" w:rsidR="00A533A8" w:rsidRDefault="00241550" w:rsidP="00A533A8">
      <w:pPr>
        <w:jc w:val="both"/>
        <w:rPr>
          <w:rFonts w:asciiTheme="majorBidi" w:hAnsiTheme="majorBidi" w:cstheme="majorBidi"/>
          <w:i/>
        </w:rPr>
      </w:pPr>
      <w:r>
        <w:rPr>
          <w:rFonts w:asciiTheme="majorBidi" w:hAnsiTheme="majorBidi" w:cstheme="majorBidi"/>
          <w:i/>
        </w:rPr>
        <w:t xml:space="preserve">May include </w:t>
      </w:r>
      <w:proofErr w:type="spellStart"/>
      <w:r>
        <w:rPr>
          <w:rFonts w:asciiTheme="majorBidi" w:hAnsiTheme="majorBidi" w:cstheme="majorBidi"/>
          <w:i/>
        </w:rPr>
        <w:t>Reseacrh</w:t>
      </w:r>
      <w:proofErr w:type="spellEnd"/>
      <w:r>
        <w:rPr>
          <w:rFonts w:asciiTheme="majorBidi" w:hAnsiTheme="majorBidi" w:cstheme="majorBidi"/>
          <w:i/>
        </w:rPr>
        <w:t xml:space="preserve"> Limitations and / or Practical Conclusions.</w:t>
      </w:r>
    </w:p>
    <w:p w14:paraId="5E2108FD" w14:textId="1434E310" w:rsidR="00A533A8" w:rsidRDefault="00241550" w:rsidP="00A533A8">
      <w:pPr>
        <w:jc w:val="both"/>
        <w:rPr>
          <w:rFonts w:asciiTheme="majorBidi" w:hAnsiTheme="majorBidi" w:cstheme="majorBidi"/>
          <w:i/>
        </w:rPr>
      </w:pPr>
      <w:r>
        <w:rPr>
          <w:rFonts w:asciiTheme="majorBidi" w:hAnsiTheme="majorBidi" w:cstheme="majorBidi"/>
          <w:i/>
        </w:rPr>
        <w:t xml:space="preserve"> </w:t>
      </w:r>
    </w:p>
    <w:p w14:paraId="5B36124F" w14:textId="73057CF3" w:rsidR="00A533A8" w:rsidRPr="00A95C32" w:rsidRDefault="00A533A8" w:rsidP="00A533A8">
      <w:pPr>
        <w:jc w:val="both"/>
        <w:rPr>
          <w:rFonts w:asciiTheme="majorBidi" w:hAnsiTheme="majorBidi" w:cstheme="majorBidi"/>
          <w:i/>
        </w:rPr>
      </w:pPr>
      <w:r>
        <w:rPr>
          <w:rFonts w:asciiTheme="majorBidi" w:hAnsiTheme="majorBidi" w:cstheme="majorBidi"/>
          <w:i/>
        </w:rPr>
        <w:t xml:space="preserve">*Important </w:t>
      </w:r>
      <w:proofErr w:type="spellStart"/>
      <w:proofErr w:type="gramStart"/>
      <w:r>
        <w:rPr>
          <w:rFonts w:asciiTheme="majorBidi" w:hAnsiTheme="majorBidi" w:cstheme="majorBidi"/>
          <w:i/>
        </w:rPr>
        <w:t>Note:Do</w:t>
      </w:r>
      <w:proofErr w:type="spellEnd"/>
      <w:proofErr w:type="gramEnd"/>
      <w:r>
        <w:rPr>
          <w:rFonts w:asciiTheme="majorBidi" w:hAnsiTheme="majorBidi" w:cstheme="majorBidi"/>
          <w:i/>
        </w:rPr>
        <w:t xml:space="preserve"> not</w:t>
      </w:r>
      <w:r w:rsidRPr="00A95C32">
        <w:rPr>
          <w:rFonts w:asciiTheme="majorBidi" w:hAnsiTheme="majorBidi" w:cstheme="majorBidi"/>
          <w:i/>
        </w:rPr>
        <w:t xml:space="preserve"> Use Signs, Special Characters, Notes, or Math in Paper Title or Abstract.</w:t>
      </w:r>
    </w:p>
    <w:p w14:paraId="2F98363A" w14:textId="77777777" w:rsidR="00A533A8" w:rsidRDefault="00A533A8" w:rsidP="00A533A8">
      <w:pPr>
        <w:spacing w:line="0" w:lineRule="atLeast"/>
        <w:jc w:val="both"/>
        <w:rPr>
          <w:rFonts w:ascii="Times New Roman" w:eastAsia="Times New Roman" w:hAnsi="Times New Roman"/>
          <w:bCs/>
          <w:i/>
        </w:rPr>
      </w:pPr>
    </w:p>
    <w:p w14:paraId="6E6470EF" w14:textId="073945BE" w:rsidR="00B43737" w:rsidRDefault="004709A9" w:rsidP="00A533A8">
      <w:pPr>
        <w:spacing w:line="0" w:lineRule="atLeast"/>
        <w:jc w:val="both"/>
        <w:rPr>
          <w:rFonts w:ascii="Times New Roman" w:eastAsia="Times New Roman" w:hAnsi="Times New Roman"/>
          <w:i/>
        </w:rPr>
      </w:pPr>
      <w:r w:rsidRPr="00A533A8">
        <w:rPr>
          <w:rFonts w:ascii="Times New Roman" w:eastAsia="Times New Roman" w:hAnsi="Times New Roman"/>
          <w:b/>
          <w:bCs/>
          <w:i/>
        </w:rPr>
        <w:t>Keywords:</w:t>
      </w:r>
      <w:r w:rsidRPr="00241550">
        <w:rPr>
          <w:rFonts w:ascii="Times New Roman" w:eastAsia="Times New Roman" w:hAnsi="Times New Roman"/>
          <w:i/>
        </w:rPr>
        <w:t xml:space="preserve"> </w:t>
      </w:r>
      <w:r w:rsidR="004D3F77" w:rsidRPr="00241550">
        <w:rPr>
          <w:rFonts w:ascii="Times New Roman" w:eastAsia="Times New Roman" w:hAnsi="Times New Roman"/>
          <w:i/>
        </w:rPr>
        <w:t>4-6 keywords</w:t>
      </w:r>
      <w:r w:rsidR="00A533A8">
        <w:rPr>
          <w:rFonts w:ascii="Times New Roman" w:eastAsia="Times New Roman" w:hAnsi="Times New Roman"/>
          <w:i/>
        </w:rPr>
        <w:t xml:space="preserve"> </w:t>
      </w:r>
      <w:r w:rsidR="004D3F77" w:rsidRPr="00241550">
        <w:rPr>
          <w:rFonts w:ascii="Times New Roman" w:eastAsia="Times New Roman" w:hAnsi="Times New Roman"/>
          <w:i/>
        </w:rPr>
        <w:t>relevant to theme</w:t>
      </w:r>
      <w:r w:rsidR="00A533A8">
        <w:rPr>
          <w:rFonts w:ascii="Times New Roman" w:eastAsia="Times New Roman" w:hAnsi="Times New Roman"/>
          <w:i/>
        </w:rPr>
        <w:t xml:space="preserve"> in alphabetical order and must be separated </w:t>
      </w:r>
      <w:proofErr w:type="spellStart"/>
      <w:r w:rsidR="00A533A8">
        <w:rPr>
          <w:rFonts w:ascii="Times New Roman" w:eastAsia="Times New Roman" w:hAnsi="Times New Roman"/>
          <w:i/>
        </w:rPr>
        <w:t>bt</w:t>
      </w:r>
      <w:proofErr w:type="spellEnd"/>
      <w:r w:rsidR="00A533A8">
        <w:rPr>
          <w:rFonts w:ascii="Times New Roman" w:eastAsia="Times New Roman" w:hAnsi="Times New Roman"/>
          <w:i/>
        </w:rPr>
        <w:t xml:space="preserve"> commas.</w:t>
      </w:r>
    </w:p>
    <w:p w14:paraId="3B3539C1" w14:textId="77777777" w:rsidR="00A533A8" w:rsidRPr="00241550" w:rsidRDefault="00A533A8" w:rsidP="00A533A8">
      <w:pPr>
        <w:spacing w:line="0" w:lineRule="atLeast"/>
        <w:jc w:val="both"/>
        <w:rPr>
          <w:rFonts w:ascii="Times New Roman" w:eastAsia="Times New Roman" w:hAnsi="Times New Roman"/>
          <w:i/>
        </w:rPr>
      </w:pPr>
    </w:p>
    <w:p w14:paraId="3DA7AFEE" w14:textId="7C517106" w:rsidR="003618BD" w:rsidRPr="00A533A8" w:rsidRDefault="003B13E7" w:rsidP="007741C5">
      <w:pPr>
        <w:pStyle w:val="Heading1"/>
        <w:numPr>
          <w:ilvl w:val="0"/>
          <w:numId w:val="18"/>
        </w:numPr>
        <w:tabs>
          <w:tab w:val="num" w:pos="576"/>
        </w:tabs>
        <w:spacing w:line="276" w:lineRule="auto"/>
        <w:ind w:left="0" w:firstLine="0"/>
        <w:rPr>
          <w:b/>
        </w:rPr>
      </w:pPr>
      <w:r w:rsidRPr="00A533A8">
        <w:rPr>
          <w:b/>
        </w:rPr>
        <w:t>INTRODUCTION</w:t>
      </w:r>
    </w:p>
    <w:p w14:paraId="36A9F4A5" w14:textId="77777777" w:rsidR="00A533A8" w:rsidRDefault="00A533A8" w:rsidP="007741C5">
      <w:pPr>
        <w:spacing w:line="276" w:lineRule="auto"/>
        <w:jc w:val="both"/>
        <w:rPr>
          <w:rFonts w:ascii="Times New Roman" w:hAnsi="Times New Roman" w:cs="Times New Roman"/>
        </w:rPr>
      </w:pPr>
      <w:r>
        <w:rPr>
          <w:rFonts w:ascii="Times New Roman" w:hAnsi="Times New Roman" w:cs="Times New Roman"/>
        </w:rPr>
        <w:t xml:space="preserve">The introduction must contain Motivation, Related Work, Contribution and Organization. </w:t>
      </w:r>
    </w:p>
    <w:p w14:paraId="43CDDD7B" w14:textId="77777777" w:rsidR="007741C5" w:rsidRDefault="00A533A8" w:rsidP="007741C5">
      <w:pPr>
        <w:spacing w:line="276" w:lineRule="auto"/>
        <w:jc w:val="both"/>
        <w:rPr>
          <w:rFonts w:ascii="Times New Roman" w:hAnsi="Times New Roman" w:cs="Times New Roman"/>
        </w:rPr>
      </w:pPr>
      <w:r>
        <w:rPr>
          <w:rFonts w:ascii="Times New Roman" w:hAnsi="Times New Roman" w:cs="Times New Roman"/>
        </w:rPr>
        <w:t xml:space="preserve"> </w:t>
      </w:r>
      <w:r w:rsidR="00F41824" w:rsidRPr="00310D28">
        <w:rPr>
          <w:rFonts w:ascii="Times New Roman" w:hAnsi="Times New Roman" w:cs="Times New Roman"/>
        </w:rPr>
        <w:t>The text body including headings and sub-headings of the article must be formatted in Times New Roman 1</w:t>
      </w:r>
      <w:r w:rsidR="0019543D" w:rsidRPr="00310D28">
        <w:rPr>
          <w:rFonts w:ascii="Times New Roman" w:hAnsi="Times New Roman" w:cs="Times New Roman"/>
        </w:rPr>
        <w:t>0</w:t>
      </w:r>
      <w:r w:rsidR="00F41824" w:rsidRPr="00310D28">
        <w:rPr>
          <w:rFonts w:ascii="Times New Roman" w:hAnsi="Times New Roman" w:cs="Times New Roman"/>
        </w:rPr>
        <w:t>pt and justifi</w:t>
      </w:r>
      <w:r w:rsidR="00B6139E">
        <w:rPr>
          <w:rFonts w:ascii="Times New Roman" w:hAnsi="Times New Roman" w:cs="Times New Roman"/>
        </w:rPr>
        <w:t>ed</w:t>
      </w:r>
      <w:r w:rsidR="00F41824" w:rsidRPr="00310D28">
        <w:rPr>
          <w:rFonts w:ascii="Times New Roman" w:hAnsi="Times New Roman" w:cs="Times New Roman"/>
        </w:rPr>
        <w:t xml:space="preserve"> on both sides. The manuscript should not be automatically spaced before or after a paragraph.</w:t>
      </w:r>
      <w:r w:rsidR="00B6139E">
        <w:rPr>
          <w:rFonts w:ascii="Times New Roman" w:hAnsi="Times New Roman" w:cs="Times New Roman"/>
        </w:rPr>
        <w:t xml:space="preserve"> </w:t>
      </w:r>
      <w:r w:rsidR="00F41824" w:rsidRPr="00310D28">
        <w:rPr>
          <w:rFonts w:ascii="Times New Roman" w:hAnsi="Times New Roman" w:cs="Times New Roman"/>
        </w:rPr>
        <w:t>After each paragraph</w:t>
      </w:r>
      <w:r w:rsidR="00B6139E">
        <w:rPr>
          <w:rFonts w:ascii="Times New Roman" w:hAnsi="Times New Roman" w:cs="Times New Roman"/>
        </w:rPr>
        <w:t>, heading,</w:t>
      </w:r>
      <w:r w:rsidR="00F41824" w:rsidRPr="00310D28">
        <w:rPr>
          <w:rFonts w:ascii="Times New Roman" w:hAnsi="Times New Roman" w:cs="Times New Roman"/>
        </w:rPr>
        <w:t xml:space="preserve"> and section heading, </w:t>
      </w:r>
      <w:r w:rsidR="00B6139E">
        <w:rPr>
          <w:rFonts w:ascii="Times New Roman" w:hAnsi="Times New Roman" w:cs="Times New Roman"/>
        </w:rPr>
        <w:t>m</w:t>
      </w:r>
      <w:r w:rsidR="007358AF" w:rsidRPr="00310D28">
        <w:rPr>
          <w:rFonts w:ascii="Times New Roman" w:hAnsi="Times New Roman" w:cs="Times New Roman"/>
        </w:rPr>
        <w:t xml:space="preserve">ultiple line spacing </w:t>
      </w:r>
      <w:r w:rsidR="00E34AD2">
        <w:rPr>
          <w:rFonts w:ascii="Times New Roman" w:hAnsi="Times New Roman" w:cs="Times New Roman"/>
        </w:rPr>
        <w:t xml:space="preserve">of </w:t>
      </w:r>
      <w:r w:rsidR="00292696" w:rsidRPr="00310D28">
        <w:rPr>
          <w:rFonts w:ascii="Times New Roman" w:hAnsi="Times New Roman" w:cs="Times New Roman"/>
        </w:rPr>
        <w:t>1.</w:t>
      </w:r>
      <w:r w:rsidR="007741C5">
        <w:rPr>
          <w:rFonts w:ascii="Times New Roman" w:hAnsi="Times New Roman" w:cs="Times New Roman"/>
        </w:rPr>
        <w:t>15</w:t>
      </w:r>
      <w:r w:rsidR="00F41824" w:rsidRPr="00310D28">
        <w:rPr>
          <w:rFonts w:ascii="Times New Roman" w:hAnsi="Times New Roman" w:cs="Times New Roman"/>
        </w:rPr>
        <w:t xml:space="preserve"> must be added as shown in the template. Every heading </w:t>
      </w:r>
      <w:r w:rsidR="006B5C3D" w:rsidRPr="00310D28">
        <w:rPr>
          <w:rFonts w:ascii="Times New Roman" w:hAnsi="Times New Roman" w:cs="Times New Roman"/>
        </w:rPr>
        <w:t xml:space="preserve">should be </w:t>
      </w:r>
      <w:r w:rsidR="00B6139E">
        <w:rPr>
          <w:rFonts w:ascii="Times New Roman" w:hAnsi="Times New Roman" w:cs="Times New Roman"/>
        </w:rPr>
        <w:t xml:space="preserve">in </w:t>
      </w:r>
      <w:r w:rsidR="006B5C3D" w:rsidRPr="00310D28">
        <w:rPr>
          <w:rFonts w:ascii="Times New Roman" w:hAnsi="Times New Roman" w:cs="Times New Roman"/>
        </w:rPr>
        <w:t xml:space="preserve">Capital Letters </w:t>
      </w:r>
      <w:r w:rsidR="0032488A">
        <w:rPr>
          <w:rFonts w:ascii="Times New Roman" w:hAnsi="Times New Roman" w:cs="Times New Roman"/>
        </w:rPr>
        <w:t xml:space="preserve">with Font Style </w:t>
      </w:r>
      <w:r w:rsidR="006B5C3D" w:rsidRPr="00310D28">
        <w:rPr>
          <w:rFonts w:ascii="Times New Roman" w:hAnsi="Times New Roman" w:cs="Times New Roman"/>
        </w:rPr>
        <w:t>Times New Roman, Font Size 1</w:t>
      </w:r>
      <w:r>
        <w:rPr>
          <w:rFonts w:ascii="Times New Roman" w:hAnsi="Times New Roman" w:cs="Times New Roman"/>
        </w:rPr>
        <w:t>0</w:t>
      </w:r>
      <w:r w:rsidR="006B5C3D" w:rsidRPr="00310D28">
        <w:rPr>
          <w:rFonts w:ascii="Times New Roman" w:hAnsi="Times New Roman" w:cs="Times New Roman"/>
        </w:rPr>
        <w:t>pt</w:t>
      </w:r>
      <w:r w:rsidR="00E34AD2">
        <w:rPr>
          <w:rFonts w:ascii="Times New Roman" w:hAnsi="Times New Roman" w:cs="Times New Roman"/>
        </w:rPr>
        <w:t>;</w:t>
      </w:r>
      <w:r w:rsidR="006B5C3D" w:rsidRPr="00310D28">
        <w:rPr>
          <w:rFonts w:ascii="Times New Roman" w:hAnsi="Times New Roman" w:cs="Times New Roman"/>
        </w:rPr>
        <w:t xml:space="preserve"> </w:t>
      </w:r>
      <w:r w:rsidR="00E34AD2">
        <w:rPr>
          <w:rFonts w:ascii="Times New Roman" w:hAnsi="Times New Roman" w:cs="Times New Roman"/>
        </w:rPr>
        <w:t>t</w:t>
      </w:r>
      <w:r w:rsidR="006B5C3D" w:rsidRPr="00310D28">
        <w:rPr>
          <w:rFonts w:ascii="Times New Roman" w:hAnsi="Times New Roman" w:cs="Times New Roman"/>
        </w:rPr>
        <w:t xml:space="preserve">he Subheading </w:t>
      </w:r>
      <w:r w:rsidR="008027F9" w:rsidRPr="00310D28">
        <w:rPr>
          <w:rFonts w:ascii="Times New Roman" w:hAnsi="Times New Roman" w:cs="Times New Roman"/>
        </w:rPr>
        <w:t xml:space="preserve">should be </w:t>
      </w:r>
      <w:r w:rsidR="00F41824" w:rsidRPr="00310D28">
        <w:rPr>
          <w:rFonts w:ascii="Times New Roman" w:hAnsi="Times New Roman" w:cs="Times New Roman"/>
        </w:rPr>
        <w:t xml:space="preserve">bold </w:t>
      </w:r>
      <w:r w:rsidR="00E34AD2">
        <w:rPr>
          <w:rFonts w:ascii="Times New Roman" w:hAnsi="Times New Roman" w:cs="Times New Roman"/>
        </w:rPr>
        <w:t xml:space="preserve">and </w:t>
      </w:r>
      <w:r w:rsidR="00B6139E">
        <w:rPr>
          <w:rFonts w:ascii="Times New Roman" w:hAnsi="Times New Roman" w:cs="Times New Roman"/>
        </w:rPr>
        <w:t>capitalize</w:t>
      </w:r>
      <w:r w:rsidR="00E34AD2">
        <w:rPr>
          <w:rFonts w:ascii="Times New Roman" w:hAnsi="Times New Roman" w:cs="Times New Roman"/>
        </w:rPr>
        <w:t>d</w:t>
      </w:r>
      <w:r w:rsidR="00F41824" w:rsidRPr="00310D28">
        <w:rPr>
          <w:rFonts w:ascii="Times New Roman" w:hAnsi="Times New Roman" w:cs="Times New Roman"/>
        </w:rPr>
        <w:t xml:space="preserve">. </w:t>
      </w:r>
      <w:r w:rsidR="009A4F01" w:rsidRPr="00310D28">
        <w:rPr>
          <w:rFonts w:ascii="Times New Roman" w:hAnsi="Times New Roman" w:cs="Times New Roman"/>
        </w:rPr>
        <w:t xml:space="preserve"> </w:t>
      </w:r>
      <w:r w:rsidR="007741C5" w:rsidRPr="001E0EC9">
        <w:rPr>
          <w:rFonts w:ascii="Times New Roman" w:hAnsi="Times New Roman" w:cs="Times New Roman"/>
        </w:rPr>
        <w:t>The paper should not exceed 6000 words including references. If it is necessary to increase the article length, it must be separately informed to the editor through email.</w:t>
      </w:r>
      <w:r w:rsidR="007741C5" w:rsidRPr="007C062A">
        <w:rPr>
          <w:rStyle w:val="FootnoteReference"/>
          <w:rFonts w:ascii="Times New Roman" w:hAnsi="Times New Roman" w:cs="Times New Roman"/>
          <w:color w:val="FFFFFF" w:themeColor="background1"/>
        </w:rPr>
        <w:footnoteReference w:id="1"/>
      </w:r>
      <w:r w:rsidR="007741C5" w:rsidRPr="001E0EC9">
        <w:rPr>
          <w:rFonts w:ascii="Times New Roman" w:hAnsi="Times New Roman" w:cs="Times New Roman"/>
        </w:rPr>
        <w:t xml:space="preserve"> </w:t>
      </w:r>
    </w:p>
    <w:p w14:paraId="2D3658F3" w14:textId="1051C02E" w:rsidR="00310D28" w:rsidRPr="007741C5" w:rsidRDefault="00B6139E" w:rsidP="007741C5">
      <w:pPr>
        <w:pStyle w:val="Heading1"/>
        <w:numPr>
          <w:ilvl w:val="0"/>
          <w:numId w:val="18"/>
        </w:numPr>
        <w:tabs>
          <w:tab w:val="num" w:pos="576"/>
        </w:tabs>
        <w:spacing w:line="276" w:lineRule="auto"/>
        <w:ind w:left="0" w:firstLine="0"/>
        <w:rPr>
          <w:b/>
        </w:rPr>
      </w:pPr>
      <w:r w:rsidRPr="007741C5">
        <w:rPr>
          <w:b/>
        </w:rPr>
        <w:t xml:space="preserve"> </w:t>
      </w:r>
      <w:r w:rsidR="002836F6">
        <w:rPr>
          <w:b/>
        </w:rPr>
        <w:t>Literature Review</w:t>
      </w:r>
    </w:p>
    <w:p w14:paraId="686564C4" w14:textId="036EA500" w:rsidR="007741C5" w:rsidRPr="007741C5" w:rsidRDefault="002836F6" w:rsidP="007741C5">
      <w:pPr>
        <w:rPr>
          <w:rFonts w:ascii="Times New Roman" w:hAnsi="Times New Roman" w:cs="Times New Roman"/>
        </w:rPr>
      </w:pPr>
      <w:r w:rsidRPr="002836F6">
        <w:rPr>
          <w:rFonts w:ascii="Times New Roman" w:hAnsi="Times New Roman" w:cs="Times New Roman"/>
        </w:rPr>
        <w:t>Provide a concise review of relevant literature, summarizing key findings from previous studies. This should help establish the background and foundation for the current study, showing how it builds on or diverges from prior research.</w:t>
      </w:r>
      <w:r w:rsidRPr="007741C5">
        <w:rPr>
          <w:rFonts w:ascii="Times New Roman" w:hAnsi="Times New Roman" w:cs="Times New Roman"/>
        </w:rPr>
        <w:t xml:space="preserve"> </w:t>
      </w:r>
      <w:r w:rsidR="007741C5" w:rsidRPr="007741C5">
        <w:rPr>
          <w:rFonts w:ascii="Times New Roman" w:hAnsi="Times New Roman" w:cs="Times New Roman"/>
        </w:rPr>
        <w:t xml:space="preserve">It is recommended that authors cite a minimum of five </w:t>
      </w:r>
      <w:r w:rsidR="007741C5">
        <w:rPr>
          <w:rFonts w:ascii="Times New Roman" w:hAnsi="Times New Roman" w:cs="Times New Roman"/>
        </w:rPr>
        <w:t xml:space="preserve">State of the Research </w:t>
      </w:r>
      <w:r w:rsidR="007741C5" w:rsidRPr="007741C5">
        <w:rPr>
          <w:rFonts w:ascii="Times New Roman" w:hAnsi="Times New Roman" w:cs="Times New Roman"/>
        </w:rPr>
        <w:t xml:space="preserve">work. </w:t>
      </w:r>
    </w:p>
    <w:p w14:paraId="67FD0516" w14:textId="03E358AF" w:rsidR="00310D28" w:rsidRDefault="00310D28" w:rsidP="00556182">
      <w:pPr>
        <w:spacing w:line="276" w:lineRule="auto"/>
        <w:jc w:val="both"/>
        <w:rPr>
          <w:rFonts w:ascii="Times New Roman" w:hAnsi="Times New Roman" w:cs="Times New Roman"/>
        </w:rPr>
      </w:pPr>
      <w:r w:rsidRPr="001E0EC9">
        <w:rPr>
          <w:rFonts w:ascii="Times New Roman" w:hAnsi="Times New Roman" w:cs="Times New Roman"/>
        </w:rPr>
        <w:t xml:space="preserve">All text should be cited in </w:t>
      </w:r>
      <w:r w:rsidR="00556182">
        <w:rPr>
          <w:rFonts w:ascii="Times New Roman" w:hAnsi="Times New Roman" w:cs="Times New Roman"/>
        </w:rPr>
        <w:t xml:space="preserve">IEEE </w:t>
      </w:r>
      <w:r w:rsidRPr="001E0EC9">
        <w:rPr>
          <w:rFonts w:ascii="Times New Roman" w:hAnsi="Times New Roman" w:cs="Times New Roman"/>
        </w:rPr>
        <w:t xml:space="preserve">format. </w:t>
      </w:r>
    </w:p>
    <w:p w14:paraId="5DA2A993" w14:textId="1FD9B160" w:rsidR="00BA109E" w:rsidRPr="007741C5" w:rsidRDefault="00BA109E" w:rsidP="007741C5">
      <w:pPr>
        <w:pStyle w:val="Heading1"/>
        <w:numPr>
          <w:ilvl w:val="0"/>
          <w:numId w:val="18"/>
        </w:numPr>
        <w:tabs>
          <w:tab w:val="num" w:pos="360"/>
        </w:tabs>
        <w:spacing w:line="276" w:lineRule="auto"/>
        <w:ind w:left="0" w:firstLine="0"/>
        <w:rPr>
          <w:b/>
        </w:rPr>
      </w:pPr>
      <w:r w:rsidRPr="007741C5">
        <w:rPr>
          <w:b/>
        </w:rPr>
        <w:t>PROBLEM STATEMENT AND ITS PROPOSED SOLUTION</w:t>
      </w:r>
    </w:p>
    <w:p w14:paraId="61461831" w14:textId="77777777" w:rsidR="00183325" w:rsidRPr="002836F6" w:rsidRDefault="00BA109E" w:rsidP="00183325">
      <w:pPr>
        <w:pStyle w:val="ListParagraph"/>
        <w:numPr>
          <w:ilvl w:val="0"/>
          <w:numId w:val="25"/>
        </w:numPr>
        <w:spacing w:line="276" w:lineRule="auto"/>
        <w:ind w:left="360"/>
        <w:rPr>
          <w:rFonts w:ascii="Times New Roman" w:hAnsi="Times New Roman" w:cs="Times New Roman"/>
          <w:b/>
          <w:bCs/>
          <w:i/>
        </w:rPr>
      </w:pPr>
      <w:r w:rsidRPr="002836F6">
        <w:rPr>
          <w:rFonts w:ascii="Times New Roman" w:hAnsi="Times New Roman" w:cs="Times New Roman"/>
          <w:b/>
          <w:bCs/>
          <w:i/>
        </w:rPr>
        <w:t xml:space="preserve">Problem Description </w:t>
      </w:r>
    </w:p>
    <w:p w14:paraId="49EB2977" w14:textId="0C562E97" w:rsidR="00BA109E" w:rsidRPr="002836F6" w:rsidRDefault="00BA109E" w:rsidP="00183325">
      <w:pPr>
        <w:pStyle w:val="ListParagraph"/>
        <w:numPr>
          <w:ilvl w:val="0"/>
          <w:numId w:val="25"/>
        </w:numPr>
        <w:spacing w:line="276" w:lineRule="auto"/>
        <w:ind w:left="360"/>
        <w:rPr>
          <w:rFonts w:ascii="Times New Roman" w:hAnsi="Times New Roman" w:cs="Times New Roman"/>
          <w:b/>
          <w:bCs/>
          <w:i/>
        </w:rPr>
      </w:pPr>
      <w:r w:rsidRPr="002836F6">
        <w:rPr>
          <w:rFonts w:ascii="Times New Roman" w:hAnsi="Times New Roman" w:cs="Times New Roman"/>
          <w:b/>
          <w:bCs/>
          <w:i/>
        </w:rPr>
        <w:t>Solution Framework</w:t>
      </w:r>
    </w:p>
    <w:p w14:paraId="0E7D6104" w14:textId="10CA4E65" w:rsidR="00183325" w:rsidRDefault="00853B34" w:rsidP="008B425E">
      <w:pPr>
        <w:pStyle w:val="Heading1"/>
        <w:numPr>
          <w:ilvl w:val="0"/>
          <w:numId w:val="18"/>
        </w:numPr>
        <w:tabs>
          <w:tab w:val="num" w:pos="360"/>
        </w:tabs>
        <w:spacing w:line="276" w:lineRule="auto"/>
        <w:ind w:left="0" w:firstLine="0"/>
        <w:rPr>
          <w:b/>
        </w:rPr>
      </w:pPr>
      <w:r w:rsidRPr="00853B34">
        <w:rPr>
          <w:b/>
        </w:rPr>
        <w:t>M</w:t>
      </w:r>
      <w:r w:rsidR="002836F6">
        <w:rPr>
          <w:b/>
        </w:rPr>
        <w:t>ethodologies</w:t>
      </w:r>
      <w:r w:rsidRPr="00853B34">
        <w:rPr>
          <w:b/>
        </w:rPr>
        <w:t xml:space="preserve"> and Techniques</w:t>
      </w:r>
    </w:p>
    <w:p w14:paraId="501EF564" w14:textId="5A04EF71" w:rsidR="0082282F" w:rsidRDefault="00347472" w:rsidP="00853B34">
      <w:pPr>
        <w:rPr>
          <w:rFonts w:ascii="Times New Roman" w:hAnsi="Times New Roman" w:cs="Times New Roman"/>
        </w:rPr>
      </w:pPr>
      <w:r>
        <w:rPr>
          <w:rFonts w:ascii="Times New Roman" w:hAnsi="Times New Roman" w:cs="Times New Roman"/>
        </w:rPr>
        <w:t>The materials and techniques</w:t>
      </w:r>
      <w:r w:rsidR="00853B34" w:rsidRPr="00853B34">
        <w:rPr>
          <w:rFonts w:ascii="Times New Roman" w:hAnsi="Times New Roman" w:cs="Times New Roman"/>
        </w:rPr>
        <w:t xml:space="preserve"> need to be comprehensive so that other researchers can build on previously published findings and repeat them. While well-established methods can be quickly presented and properly cited, new methods and protocols should be described in </w:t>
      </w:r>
      <w:r>
        <w:rPr>
          <w:rFonts w:ascii="Times New Roman" w:hAnsi="Times New Roman" w:cs="Times New Roman"/>
        </w:rPr>
        <w:t>detail</w:t>
      </w:r>
      <w:r w:rsidR="00853B34" w:rsidRPr="00853B34">
        <w:rPr>
          <w:rFonts w:ascii="Times New Roman" w:hAnsi="Times New Roman" w:cs="Times New Roman"/>
        </w:rPr>
        <w:t>. Provide the software's name and version, and indicate if the computer code was accessed. Incorporate any codes for pre-registration.</w:t>
      </w:r>
    </w:p>
    <w:p w14:paraId="1AC48357" w14:textId="77777777" w:rsidR="0082282F" w:rsidRPr="0082282F" w:rsidRDefault="0082282F" w:rsidP="00B2580A"/>
    <w:p w14:paraId="3F038646" w14:textId="6ABFD3BC" w:rsidR="00EA19B1" w:rsidRPr="007741C5" w:rsidRDefault="00556182" w:rsidP="007741C5">
      <w:pPr>
        <w:pStyle w:val="Heading1"/>
        <w:numPr>
          <w:ilvl w:val="0"/>
          <w:numId w:val="18"/>
        </w:numPr>
        <w:tabs>
          <w:tab w:val="num" w:pos="360"/>
        </w:tabs>
        <w:spacing w:line="276" w:lineRule="auto"/>
        <w:ind w:left="0" w:firstLine="0"/>
        <w:rPr>
          <w:b/>
          <w:smallCaps w:val="0"/>
        </w:rPr>
      </w:pPr>
      <w:r w:rsidRPr="007741C5">
        <w:rPr>
          <w:b/>
        </w:rPr>
        <w:lastRenderedPageBreak/>
        <w:t>GUIDELINES FOR ABBREVIATIONS, UNITS, AND EQUATIONS</w:t>
      </w:r>
    </w:p>
    <w:p w14:paraId="70A027B3" w14:textId="77777777" w:rsidR="00FA6CDC" w:rsidRPr="00347472" w:rsidRDefault="00FA6CDC" w:rsidP="00347472">
      <w:pPr>
        <w:pStyle w:val="Heading2"/>
        <w:numPr>
          <w:ilvl w:val="0"/>
          <w:numId w:val="32"/>
        </w:numPr>
        <w:spacing w:before="0" w:after="0" w:line="276" w:lineRule="auto"/>
        <w:ind w:left="360"/>
        <w:rPr>
          <w:b/>
        </w:rPr>
      </w:pPr>
      <w:r w:rsidRPr="00347472">
        <w:rPr>
          <w:b/>
        </w:rPr>
        <w:t>Abbreviations and Acronyms</w:t>
      </w:r>
    </w:p>
    <w:p w14:paraId="4B1FFE87" w14:textId="4D8BDDCE" w:rsidR="00FA6CDC" w:rsidRDefault="00EA19B1" w:rsidP="00347472">
      <w:pPr>
        <w:spacing w:line="276" w:lineRule="auto"/>
        <w:jc w:val="both"/>
        <w:rPr>
          <w:rFonts w:ascii="Times New Roman" w:hAnsi="Times New Roman" w:cs="Times New Roman"/>
        </w:rPr>
      </w:pPr>
      <w:r w:rsidRPr="00556182">
        <w:rPr>
          <w:rFonts w:ascii="Times New Roman" w:hAnsi="Times New Roman" w:cs="Times New Roman"/>
        </w:rPr>
        <w:t xml:space="preserve">Explain onetime </w:t>
      </w:r>
      <w:r w:rsidR="00FA6CDC" w:rsidRPr="00556182">
        <w:rPr>
          <w:rFonts w:ascii="Times New Roman" w:hAnsi="Times New Roman" w:cs="Times New Roman"/>
        </w:rPr>
        <w:t xml:space="preserve">abbreviations and acronyms in the </w:t>
      </w:r>
      <w:r w:rsidRPr="00556182">
        <w:rPr>
          <w:rFonts w:ascii="Times New Roman" w:hAnsi="Times New Roman" w:cs="Times New Roman"/>
        </w:rPr>
        <w:t xml:space="preserve">main </w:t>
      </w:r>
      <w:r w:rsidR="00FA6CDC" w:rsidRPr="00556182">
        <w:rPr>
          <w:rFonts w:ascii="Times New Roman" w:hAnsi="Times New Roman" w:cs="Times New Roman"/>
        </w:rPr>
        <w:t xml:space="preserve">text, </w:t>
      </w:r>
      <w:r w:rsidRPr="00556182">
        <w:rPr>
          <w:rFonts w:ascii="Times New Roman" w:hAnsi="Times New Roman" w:cs="Times New Roman"/>
        </w:rPr>
        <w:t xml:space="preserve">even after these </w:t>
      </w:r>
      <w:r w:rsidR="00FA6CDC" w:rsidRPr="00556182">
        <w:rPr>
          <w:rFonts w:ascii="Times New Roman" w:hAnsi="Times New Roman" w:cs="Times New Roman"/>
        </w:rPr>
        <w:t xml:space="preserve">have been </w:t>
      </w:r>
      <w:r w:rsidRPr="00556182">
        <w:rPr>
          <w:rFonts w:ascii="Times New Roman" w:hAnsi="Times New Roman" w:cs="Times New Roman"/>
        </w:rPr>
        <w:t xml:space="preserve">described </w:t>
      </w:r>
      <w:r w:rsidR="00FA6CDC" w:rsidRPr="00556182">
        <w:rPr>
          <w:rFonts w:ascii="Times New Roman" w:hAnsi="Times New Roman" w:cs="Times New Roman"/>
        </w:rPr>
        <w:t xml:space="preserve">in the abstract. Abbreviations such as SI, MKS, CGS, </w:t>
      </w:r>
      <w:proofErr w:type="spellStart"/>
      <w:r w:rsidR="00FA6CDC" w:rsidRPr="00556182">
        <w:rPr>
          <w:rFonts w:ascii="Times New Roman" w:hAnsi="Times New Roman" w:cs="Times New Roman"/>
        </w:rPr>
        <w:t>sc</w:t>
      </w:r>
      <w:proofErr w:type="spellEnd"/>
      <w:r w:rsidR="00FA6CDC" w:rsidRPr="00556182">
        <w:rPr>
          <w:rFonts w:ascii="Times New Roman" w:hAnsi="Times New Roman" w:cs="Times New Roman"/>
        </w:rPr>
        <w:t xml:space="preserve">, dc, and rms do not have to be </w:t>
      </w:r>
      <w:r w:rsidRPr="00556182">
        <w:rPr>
          <w:rFonts w:ascii="Times New Roman" w:hAnsi="Times New Roman" w:cs="Times New Roman"/>
        </w:rPr>
        <w:t>explained</w:t>
      </w:r>
      <w:r w:rsidR="00FA6CDC" w:rsidRPr="00556182">
        <w:rPr>
          <w:rFonts w:ascii="Times New Roman" w:hAnsi="Times New Roman" w:cs="Times New Roman"/>
        </w:rPr>
        <w:t xml:space="preserve">. </w:t>
      </w:r>
      <w:r w:rsidRPr="00556182">
        <w:rPr>
          <w:rFonts w:ascii="Times New Roman" w:hAnsi="Times New Roman" w:cs="Times New Roman"/>
        </w:rPr>
        <w:t xml:space="preserve">The abbreviations will not </w:t>
      </w:r>
      <w:r w:rsidR="0032488A">
        <w:rPr>
          <w:rFonts w:ascii="Times New Roman" w:hAnsi="Times New Roman" w:cs="Times New Roman"/>
        </w:rPr>
        <w:t>be stated</w:t>
      </w:r>
      <w:r w:rsidRPr="00556182">
        <w:rPr>
          <w:rFonts w:ascii="Times New Roman" w:hAnsi="Times New Roman" w:cs="Times New Roman"/>
        </w:rPr>
        <w:t xml:space="preserve"> in the title or </w:t>
      </w:r>
      <w:r w:rsidR="00FA6CDC" w:rsidRPr="00556182">
        <w:rPr>
          <w:rFonts w:ascii="Times New Roman" w:hAnsi="Times New Roman" w:cs="Times New Roman"/>
        </w:rPr>
        <w:t>head</w:t>
      </w:r>
      <w:r w:rsidRPr="00556182">
        <w:rPr>
          <w:rFonts w:ascii="Times New Roman" w:hAnsi="Times New Roman" w:cs="Times New Roman"/>
        </w:rPr>
        <w:t>ings</w:t>
      </w:r>
      <w:r w:rsidR="00FA6CDC" w:rsidRPr="00556182">
        <w:rPr>
          <w:rFonts w:ascii="Times New Roman" w:hAnsi="Times New Roman" w:cs="Times New Roman"/>
        </w:rPr>
        <w:t xml:space="preserve"> </w:t>
      </w:r>
      <w:r w:rsidRPr="00556182">
        <w:rPr>
          <w:rFonts w:ascii="Times New Roman" w:hAnsi="Times New Roman" w:cs="Times New Roman"/>
        </w:rPr>
        <w:t xml:space="preserve">if </w:t>
      </w:r>
      <w:r w:rsidR="00FA6CDC" w:rsidRPr="00556182">
        <w:rPr>
          <w:rFonts w:ascii="Times New Roman" w:hAnsi="Times New Roman" w:cs="Times New Roman"/>
        </w:rPr>
        <w:t>they are unavoidable.</w:t>
      </w:r>
    </w:p>
    <w:p w14:paraId="1FD0B45E" w14:textId="77777777" w:rsidR="00556182" w:rsidRPr="00556182" w:rsidRDefault="00556182" w:rsidP="00556182">
      <w:pPr>
        <w:spacing w:line="276" w:lineRule="auto"/>
        <w:jc w:val="both"/>
        <w:rPr>
          <w:rFonts w:ascii="Times New Roman" w:hAnsi="Times New Roman" w:cs="Times New Roman"/>
        </w:rPr>
      </w:pPr>
    </w:p>
    <w:p w14:paraId="25746EAA" w14:textId="1B3DAAC2" w:rsidR="00FA6CDC" w:rsidRPr="00347472" w:rsidRDefault="00FA6CDC" w:rsidP="00347472">
      <w:pPr>
        <w:pStyle w:val="Heading2"/>
        <w:numPr>
          <w:ilvl w:val="0"/>
          <w:numId w:val="32"/>
        </w:numPr>
        <w:spacing w:before="0" w:after="0" w:line="276" w:lineRule="auto"/>
        <w:ind w:left="360"/>
        <w:rPr>
          <w:b/>
        </w:rPr>
      </w:pPr>
      <w:r w:rsidRPr="00347472">
        <w:rPr>
          <w:b/>
        </w:rPr>
        <w:t>Units</w:t>
      </w:r>
    </w:p>
    <w:p w14:paraId="10D78929" w14:textId="6E57387D" w:rsidR="00857DA2" w:rsidRDefault="00FA6CDC" w:rsidP="00857DA2">
      <w:pPr>
        <w:pStyle w:val="bulletlist"/>
        <w:numPr>
          <w:ilvl w:val="0"/>
          <w:numId w:val="0"/>
        </w:numPr>
        <w:spacing w:after="0" w:line="276" w:lineRule="auto"/>
      </w:pPr>
      <w:r w:rsidRPr="00857DA2">
        <w:rPr>
          <w:b/>
        </w:rPr>
        <w:t>SI (MKS) or CGS as primary units</w:t>
      </w:r>
      <w:r w:rsidR="00857DA2">
        <w:t>:</w:t>
      </w:r>
      <w:r w:rsidRPr="00BE1B43">
        <w:t xml:space="preserve"> </w:t>
      </w:r>
      <w:r w:rsidR="00857DA2" w:rsidRPr="00857DA2">
        <w:t>Use either SI (MKS) or CGS as primary units</w:t>
      </w:r>
      <w:r w:rsidR="00857DA2" w:rsidRPr="00BE1B43">
        <w:t xml:space="preserve"> </w:t>
      </w:r>
      <w:r w:rsidRPr="00BE1B43">
        <w:t>(SI units are encouraged)</w:t>
      </w:r>
      <w:r w:rsidR="00EA19B1">
        <w:t>.</w:t>
      </w:r>
      <w:r w:rsidRPr="00BE1B43">
        <w:t xml:space="preserve"> English units may be used as secondary units (in parentheses). An exception would be the use of English units as identifiers in trade, such as “3.5-inch disk drive”.</w:t>
      </w:r>
    </w:p>
    <w:p w14:paraId="231F07DA" w14:textId="77777777" w:rsidR="00556182" w:rsidRDefault="00556182" w:rsidP="00857DA2">
      <w:pPr>
        <w:pStyle w:val="bulletlist"/>
        <w:numPr>
          <w:ilvl w:val="0"/>
          <w:numId w:val="0"/>
        </w:numPr>
        <w:spacing w:after="0" w:line="276" w:lineRule="auto"/>
      </w:pPr>
    </w:p>
    <w:p w14:paraId="43C6FF1E" w14:textId="02BED414" w:rsidR="00857DA2" w:rsidRDefault="00857DA2" w:rsidP="00857DA2">
      <w:pPr>
        <w:pStyle w:val="bulletlist"/>
        <w:numPr>
          <w:ilvl w:val="0"/>
          <w:numId w:val="0"/>
        </w:numPr>
        <w:spacing w:after="0" w:line="276" w:lineRule="auto"/>
      </w:pPr>
      <w:r w:rsidRPr="00857DA2">
        <w:rPr>
          <w:b/>
        </w:rPr>
        <w:t xml:space="preserve">Do not </w:t>
      </w:r>
      <w:r w:rsidR="0032488A">
        <w:rPr>
          <w:b/>
        </w:rPr>
        <w:t>join</w:t>
      </w:r>
      <w:r w:rsidR="00FA6CDC" w:rsidRPr="00857DA2">
        <w:rPr>
          <w:b/>
        </w:rPr>
        <w:t xml:space="preserve"> SI and CGS units</w:t>
      </w:r>
      <w:r>
        <w:t>: Prevent joining</w:t>
      </w:r>
      <w:r w:rsidRPr="00BE1B43">
        <w:t xml:space="preserve"> SI and CGS units</w:t>
      </w:r>
      <w:r w:rsidR="00FA6CDC" w:rsidRPr="00BE1B43">
        <w:t xml:space="preserve">, such as </w:t>
      </w:r>
      <w:r w:rsidR="009B5000">
        <w:t>present</w:t>
      </w:r>
      <w:r w:rsidR="00FA6CDC" w:rsidRPr="00BE1B43">
        <w:t xml:space="preserve"> in amperes and magnetic field in </w:t>
      </w:r>
      <w:proofErr w:type="spellStart"/>
      <w:r w:rsidR="00FA6CDC" w:rsidRPr="00BE1B43">
        <w:t>oersteds</w:t>
      </w:r>
      <w:proofErr w:type="spellEnd"/>
      <w:r w:rsidR="00FA6CDC" w:rsidRPr="00BE1B43">
        <w:t>. This leads to confusion because equations do not balance dimensionally. If you must use mixed units, clearly state the units for each quantity that you use in an equation.</w:t>
      </w:r>
    </w:p>
    <w:p w14:paraId="6CAFAB0C" w14:textId="77777777" w:rsidR="00556182" w:rsidRDefault="00556182" w:rsidP="00857DA2">
      <w:pPr>
        <w:pStyle w:val="bulletlist"/>
        <w:numPr>
          <w:ilvl w:val="0"/>
          <w:numId w:val="0"/>
        </w:numPr>
        <w:spacing w:after="0" w:line="276" w:lineRule="auto"/>
      </w:pPr>
    </w:p>
    <w:p w14:paraId="5F6C479E" w14:textId="2A41E9C4" w:rsidR="00FA6CDC" w:rsidRDefault="00FA6CDC" w:rsidP="00857DA2">
      <w:pPr>
        <w:pStyle w:val="bulletlist"/>
        <w:numPr>
          <w:ilvl w:val="0"/>
          <w:numId w:val="0"/>
        </w:numPr>
        <w:spacing w:after="0" w:line="276" w:lineRule="auto"/>
      </w:pPr>
      <w:r w:rsidRPr="00857DA2">
        <w:rPr>
          <w:b/>
        </w:rPr>
        <w:t>Do not mix complete spellings and abbreviations of units:</w:t>
      </w:r>
      <w:r w:rsidRPr="00BE1B43">
        <w:t xml:space="preserve"> “Wb/m2” or “</w:t>
      </w:r>
      <w:proofErr w:type="spellStart"/>
      <w:r w:rsidRPr="00BE1B43">
        <w:t>webers</w:t>
      </w:r>
      <w:proofErr w:type="spellEnd"/>
      <w:r w:rsidRPr="00BE1B43">
        <w:t xml:space="preserve"> per square meter”, not “</w:t>
      </w:r>
      <w:proofErr w:type="spellStart"/>
      <w:r w:rsidRPr="00BE1B43">
        <w:t>webers</w:t>
      </w:r>
      <w:proofErr w:type="spellEnd"/>
      <w:r w:rsidRPr="00BE1B43">
        <w:t xml:space="preserve">/m2”.  Spell out units when they appear in text: “. . . a few </w:t>
      </w:r>
      <w:proofErr w:type="spellStart"/>
      <w:r w:rsidRPr="00BE1B43">
        <w:t>henries</w:t>
      </w:r>
      <w:proofErr w:type="spellEnd"/>
      <w:r w:rsidRPr="00BE1B43">
        <w:t>”, not “. . . a few H”.</w:t>
      </w:r>
    </w:p>
    <w:p w14:paraId="3DB1C82A" w14:textId="77777777" w:rsidR="00556182" w:rsidRPr="00BE1B43" w:rsidRDefault="00556182" w:rsidP="00857DA2">
      <w:pPr>
        <w:pStyle w:val="bulletlist"/>
        <w:numPr>
          <w:ilvl w:val="0"/>
          <w:numId w:val="0"/>
        </w:numPr>
        <w:spacing w:after="0" w:line="276" w:lineRule="auto"/>
      </w:pPr>
    </w:p>
    <w:p w14:paraId="5804687D" w14:textId="77777777" w:rsidR="00FA6CDC" w:rsidRPr="00BE1B43" w:rsidRDefault="00FA6CDC" w:rsidP="00857DA2">
      <w:pPr>
        <w:pStyle w:val="bulletlist"/>
        <w:numPr>
          <w:ilvl w:val="0"/>
          <w:numId w:val="0"/>
        </w:numPr>
        <w:spacing w:after="0" w:line="276" w:lineRule="auto"/>
      </w:pPr>
      <w:r w:rsidRPr="00857DA2">
        <w:rPr>
          <w:b/>
        </w:rPr>
        <w:t>Use a zero before decimal points:</w:t>
      </w:r>
      <w:r w:rsidRPr="00BE1B43">
        <w:t xml:space="preserve"> “0.25”, not “.25”. Use “cm3”, not “cc”. (</w:t>
      </w:r>
      <w:r w:rsidRPr="00BE1B43">
        <w:rPr>
          <w:i/>
          <w:iCs/>
        </w:rPr>
        <w:t>bullet list</w:t>
      </w:r>
      <w:r w:rsidRPr="00BE1B43">
        <w:t>)</w:t>
      </w:r>
    </w:p>
    <w:p w14:paraId="24A92428" w14:textId="77777777" w:rsidR="000E1D07" w:rsidRPr="00C46E54" w:rsidRDefault="000E1D07" w:rsidP="00C46E54">
      <w:pPr>
        <w:pStyle w:val="Heading2"/>
        <w:spacing w:before="0" w:after="0" w:line="276" w:lineRule="auto"/>
        <w:ind w:left="288" w:hanging="288"/>
        <w:rPr>
          <w:b/>
          <w:i w:val="0"/>
        </w:rPr>
      </w:pPr>
    </w:p>
    <w:p w14:paraId="3C29796C" w14:textId="235F9378" w:rsidR="00FA6CDC" w:rsidRPr="00347472" w:rsidRDefault="00FA6CDC" w:rsidP="00347472">
      <w:pPr>
        <w:pStyle w:val="Heading2"/>
        <w:numPr>
          <w:ilvl w:val="0"/>
          <w:numId w:val="32"/>
        </w:numPr>
        <w:tabs>
          <w:tab w:val="num" w:pos="288"/>
        </w:tabs>
        <w:spacing w:before="0" w:after="0" w:line="276" w:lineRule="auto"/>
        <w:ind w:left="360"/>
        <w:rPr>
          <w:b/>
        </w:rPr>
      </w:pPr>
      <w:r w:rsidRPr="00347472">
        <w:rPr>
          <w:b/>
        </w:rPr>
        <w:t>Equations</w:t>
      </w:r>
    </w:p>
    <w:p w14:paraId="50ABC044" w14:textId="739FEE39" w:rsidR="009B5000" w:rsidRDefault="009B5000" w:rsidP="00556182">
      <w:pPr>
        <w:pStyle w:val="PARA"/>
        <w:spacing w:line="276" w:lineRule="auto"/>
        <w:rPr>
          <w:rFonts w:cs="Times New Roman"/>
        </w:rPr>
      </w:pPr>
      <w:r w:rsidRPr="007A5FC0">
        <w:rPr>
          <w:rFonts w:cs="Times New Roman"/>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7A5FC0">
        <w:rPr>
          <w:rFonts w:cs="Times New Roman"/>
        </w:rPr>
        <w:t>( /</w:t>
      </w:r>
      <w:proofErr w:type="gramEnd"/>
      <w:r w:rsidRPr="007A5FC0">
        <w:rPr>
          <w:rFonts w:cs="Times New Roman"/>
        </w:rPr>
        <w:t xml:space="preserve"> ), the exp function, or appropriate exponents. Use parentheses to avoid ambiguities in denominators. Punctuate equations when they are part of a sentence, as in</w:t>
      </w:r>
    </w:p>
    <w:p w14:paraId="5982F286" w14:textId="77777777" w:rsidR="0032488A" w:rsidRPr="007A5FC0" w:rsidRDefault="0032488A" w:rsidP="00556182">
      <w:pPr>
        <w:pStyle w:val="PARA"/>
        <w:spacing w:line="276" w:lineRule="auto"/>
        <w:rPr>
          <w:rFonts w:cs="Times New Roman"/>
        </w:rPr>
      </w:pPr>
    </w:p>
    <w:p w14:paraId="0F878B1D" w14:textId="77777777" w:rsidR="0032488A" w:rsidRDefault="00000000" w:rsidP="00556182">
      <w:pPr>
        <w:pStyle w:val="Equation"/>
        <w:tabs>
          <w:tab w:val="clear" w:pos="4584"/>
        </w:tabs>
        <w:spacing w:before="0" w:after="0" w:line="276" w:lineRule="auto"/>
        <w:ind w:left="0"/>
        <w:jc w:val="center"/>
        <w:rPr>
          <w:rFonts w:cs="Times New Roman"/>
          <w:i w:val="0"/>
        </w:rPr>
      </w:pPr>
      <m:oMath>
        <m:nary>
          <m:naryPr>
            <m:chr m:val="∑"/>
            <m:supHide m:val="1"/>
            <m:ctrlPr>
              <w:rPr>
                <w:rFonts w:ascii="Cambria Math" w:hAnsi="Cambria Math" w:cs="Times New Roman"/>
                <w:noProof/>
                <w:vertAlign w:val="subscript"/>
              </w:rPr>
            </m:ctrlPr>
          </m:naryPr>
          <m:sub>
            <m:r>
              <w:rPr>
                <w:rFonts w:ascii="Cambria Math" w:cs="Times New Roman"/>
                <w:noProof/>
                <w:vertAlign w:val="subscript"/>
              </w:rPr>
              <m:t>iεSV</m:t>
            </m:r>
          </m:sub>
          <m:sup/>
          <m:e>
            <m:sSub>
              <m:sSubPr>
                <m:ctrlPr>
                  <w:rPr>
                    <w:rFonts w:ascii="Cambria Math" w:hAnsi="Cambria Math" w:cs="Times New Roman"/>
                    <w:noProof/>
                    <w:vertAlign w:val="subscript"/>
                  </w:rPr>
                </m:ctrlPr>
              </m:sSubPr>
              <m:e>
                <m:r>
                  <w:rPr>
                    <w:rFonts w:ascii="Cambria Math" w:cs="Times New Roman"/>
                    <w:noProof/>
                    <w:vertAlign w:val="subscript"/>
                  </w:rPr>
                  <m:t>Y</m:t>
                </m:r>
              </m:e>
              <m:sub>
                <m:r>
                  <w:rPr>
                    <w:rFonts w:ascii="Cambria Math" w:cs="Times New Roman"/>
                    <w:noProof/>
                    <w:vertAlign w:val="subscript"/>
                  </w:rPr>
                  <m:t>i</m:t>
                </m:r>
              </m:sub>
            </m:sSub>
          </m:e>
        </m:nary>
        <m:sSub>
          <m:sSubPr>
            <m:ctrlPr>
              <w:rPr>
                <w:rFonts w:ascii="Cambria Math" w:hAnsi="Cambria Math" w:cs="Times New Roman"/>
                <w:noProof/>
                <w:vertAlign w:val="subscript"/>
              </w:rPr>
            </m:ctrlPr>
          </m:sSubPr>
          <m:e>
            <m:r>
              <w:rPr>
                <w:rFonts w:ascii="Cambria Math" w:cs="Times New Roman"/>
                <w:noProof/>
                <w:vertAlign w:val="subscript"/>
              </w:rPr>
              <m:t>a</m:t>
            </m:r>
          </m:e>
          <m:sub>
            <m:r>
              <w:rPr>
                <w:rFonts w:ascii="Cambria Math" w:cs="Times New Roman"/>
                <w:noProof/>
                <w:vertAlign w:val="subscript"/>
              </w:rPr>
              <m:t>i</m:t>
            </m:r>
          </m:sub>
        </m:sSub>
        <m:r>
          <w:rPr>
            <w:rFonts w:ascii="Cambria Math" w:cs="Times New Roman"/>
            <w:noProof/>
            <w:vertAlign w:val="subscript"/>
          </w:rPr>
          <m:t>K(</m:t>
        </m:r>
        <m:sSub>
          <m:sSubPr>
            <m:ctrlPr>
              <w:rPr>
                <w:rFonts w:ascii="Cambria Math" w:hAnsi="Cambria Math" w:cs="Times New Roman"/>
                <w:noProof/>
                <w:vertAlign w:val="subscript"/>
              </w:rPr>
            </m:ctrlPr>
          </m:sSubPr>
          <m:e>
            <m:r>
              <w:rPr>
                <w:rFonts w:ascii="Cambria Math" w:cs="Times New Roman"/>
                <w:noProof/>
                <w:vertAlign w:val="subscript"/>
              </w:rPr>
              <m:t>x</m:t>
            </m:r>
          </m:e>
          <m:sub>
            <m:r>
              <w:rPr>
                <w:rFonts w:ascii="Cambria Math" w:cs="Times New Roman"/>
                <w:noProof/>
                <w:vertAlign w:val="subscript"/>
              </w:rPr>
              <m:t>i</m:t>
            </m:r>
          </m:sub>
        </m:sSub>
        <m:r>
          <w:rPr>
            <w:rFonts w:ascii="Cambria Math" w:cs="Times New Roman"/>
            <w:noProof/>
            <w:vertAlign w:val="subscript"/>
          </w:rPr>
          <m:t>,x)+b</m:t>
        </m:r>
      </m:oMath>
      <w:r w:rsidR="00857DA2" w:rsidRPr="007A5FC0">
        <w:rPr>
          <w:rFonts w:cs="Times New Roman"/>
          <w:i w:val="0"/>
        </w:rPr>
        <w:t xml:space="preserve"> </w:t>
      </w:r>
      <w:r w:rsidR="00857DA2">
        <w:rPr>
          <w:rFonts w:cs="Times New Roman"/>
          <w:i w:val="0"/>
        </w:rPr>
        <w:tab/>
      </w:r>
      <w:r w:rsidR="00857DA2" w:rsidRPr="007A5FC0">
        <w:rPr>
          <w:rFonts w:cs="Times New Roman"/>
          <w:i w:val="0"/>
        </w:rPr>
        <w:t>(1)</w:t>
      </w:r>
    </w:p>
    <w:p w14:paraId="1E6DEDA9" w14:textId="5B66BDAD" w:rsidR="00FA6CDC" w:rsidRPr="00857DA2" w:rsidRDefault="00FA6CDC" w:rsidP="00556182">
      <w:pPr>
        <w:pStyle w:val="Equation"/>
        <w:tabs>
          <w:tab w:val="clear" w:pos="4584"/>
        </w:tabs>
        <w:spacing w:before="0" w:after="0" w:line="276" w:lineRule="auto"/>
        <w:ind w:left="0"/>
        <w:jc w:val="center"/>
        <w:rPr>
          <w:rFonts w:cs="Times New Roman"/>
          <w:i w:val="0"/>
        </w:rPr>
      </w:pPr>
      <w:r w:rsidRPr="00597177">
        <w:t xml:space="preserve"> </w:t>
      </w:r>
    </w:p>
    <w:p w14:paraId="7A432FAD" w14:textId="0829D797" w:rsidR="00FA6CDC" w:rsidRPr="00BE1B43" w:rsidRDefault="00FA6CDC" w:rsidP="00556182">
      <w:pPr>
        <w:pStyle w:val="BodyText"/>
        <w:spacing w:after="0" w:line="276" w:lineRule="auto"/>
        <w:ind w:firstLine="0"/>
      </w:pPr>
      <w:r w:rsidRPr="00BE1B43">
        <w:t>Note that the equation is centered using a center tab. Be sure that the symbols in your equation have been defined before or immediately following the equation. Use “(1)”, except at the be</w:t>
      </w:r>
      <w:r>
        <w:t>ginning of a sentence: “Eq.</w:t>
      </w:r>
      <w:r w:rsidRPr="00BE1B43">
        <w:t xml:space="preserve"> (1) is . . .”</w:t>
      </w:r>
    </w:p>
    <w:p w14:paraId="2BF1A6FE" w14:textId="77777777" w:rsidR="00FA6CDC" w:rsidRPr="00183325" w:rsidRDefault="00FA6CDC" w:rsidP="00183325">
      <w:pPr>
        <w:spacing w:line="276" w:lineRule="auto"/>
        <w:rPr>
          <w:rFonts w:ascii="Times New Roman" w:hAnsi="Times New Roman" w:cs="Times New Roman"/>
          <w:bCs/>
          <w:i/>
        </w:rPr>
      </w:pPr>
    </w:p>
    <w:p w14:paraId="70B9055D" w14:textId="70007348" w:rsidR="00310D28" w:rsidRPr="00853B34" w:rsidRDefault="00954A32" w:rsidP="00853B34">
      <w:pPr>
        <w:pStyle w:val="Heading1"/>
        <w:numPr>
          <w:ilvl w:val="0"/>
          <w:numId w:val="18"/>
        </w:numPr>
        <w:tabs>
          <w:tab w:val="num" w:pos="360"/>
        </w:tabs>
        <w:spacing w:line="276" w:lineRule="auto"/>
        <w:ind w:left="0" w:firstLine="0"/>
        <w:rPr>
          <w:b/>
        </w:rPr>
      </w:pPr>
      <w:r w:rsidRPr="00853B34">
        <w:rPr>
          <w:b/>
        </w:rPr>
        <w:t>TABLES AND FIGURES</w:t>
      </w:r>
    </w:p>
    <w:p w14:paraId="0ADB0CD5" w14:textId="3ED29F27" w:rsidR="00183325" w:rsidRPr="00347472" w:rsidRDefault="00183325" w:rsidP="00347472">
      <w:pPr>
        <w:pStyle w:val="ListParagraph"/>
        <w:numPr>
          <w:ilvl w:val="0"/>
          <w:numId w:val="27"/>
        </w:numPr>
        <w:spacing w:line="276" w:lineRule="auto"/>
        <w:ind w:left="360" w:hanging="270"/>
        <w:rPr>
          <w:rFonts w:ascii="Times New Roman" w:hAnsi="Times New Roman" w:cs="Times New Roman"/>
          <w:b/>
          <w:bCs/>
          <w:i/>
          <w:szCs w:val="22"/>
        </w:rPr>
      </w:pPr>
      <w:r w:rsidRPr="00347472">
        <w:rPr>
          <w:rFonts w:ascii="Times New Roman" w:hAnsi="Times New Roman" w:cs="Times New Roman"/>
          <w:b/>
          <w:bCs/>
          <w:i/>
          <w:szCs w:val="22"/>
        </w:rPr>
        <w:t xml:space="preserve">Tables </w:t>
      </w:r>
    </w:p>
    <w:p w14:paraId="0885539B" w14:textId="289A9C42" w:rsidR="00003398" w:rsidRDefault="00310D28" w:rsidP="0043072C">
      <w:pPr>
        <w:spacing w:line="276" w:lineRule="auto"/>
        <w:jc w:val="both"/>
        <w:rPr>
          <w:rFonts w:ascii="Times New Roman" w:hAnsi="Times New Roman" w:cs="Times New Roman"/>
        </w:rPr>
      </w:pPr>
      <w:r w:rsidRPr="00003398">
        <w:rPr>
          <w:rFonts w:ascii="Times New Roman" w:hAnsi="Times New Roman" w:cs="Times New Roman"/>
        </w:rPr>
        <w:t xml:space="preserve">All tables must be incorporated within the text body </w:t>
      </w:r>
      <w:r w:rsidR="00003398" w:rsidRPr="00003398">
        <w:rPr>
          <w:rFonts w:ascii="Times New Roman" w:hAnsi="Times New Roman" w:cs="Times New Roman"/>
        </w:rPr>
        <w:t xml:space="preserve">and table </w:t>
      </w:r>
      <w:r w:rsidR="00FF5441">
        <w:rPr>
          <w:rFonts w:ascii="Times New Roman" w:hAnsi="Times New Roman" w:cs="Times New Roman"/>
        </w:rPr>
        <w:t>headings</w:t>
      </w:r>
      <w:r w:rsidR="00003398" w:rsidRPr="00003398">
        <w:rPr>
          <w:rFonts w:ascii="Times New Roman" w:hAnsi="Times New Roman" w:cs="Times New Roman"/>
        </w:rPr>
        <w:t xml:space="preserve"> should appear above the tables with font style </w:t>
      </w:r>
      <w:r w:rsidRPr="00003398">
        <w:rPr>
          <w:rFonts w:ascii="Times New Roman" w:hAnsi="Times New Roman" w:cs="Times New Roman"/>
        </w:rPr>
        <w:t xml:space="preserve">Times New Roman </w:t>
      </w:r>
      <w:r w:rsidR="00003398" w:rsidRPr="00003398">
        <w:rPr>
          <w:rFonts w:ascii="Times New Roman" w:hAnsi="Times New Roman" w:cs="Times New Roman"/>
        </w:rPr>
        <w:t xml:space="preserve">and font size </w:t>
      </w:r>
      <w:r w:rsidRPr="00003398">
        <w:rPr>
          <w:rFonts w:ascii="Times New Roman" w:hAnsi="Times New Roman" w:cs="Times New Roman"/>
        </w:rPr>
        <w:t>10pt.</w:t>
      </w:r>
      <w:r w:rsidR="002836F6">
        <w:rPr>
          <w:rFonts w:ascii="Times New Roman" w:hAnsi="Times New Roman" w:cs="Times New Roman"/>
        </w:rPr>
        <w:t xml:space="preserve"> Refer table in text before incorporating in the paper.</w:t>
      </w:r>
      <w:r w:rsidRPr="00003398">
        <w:rPr>
          <w:rFonts w:ascii="Times New Roman" w:hAnsi="Times New Roman" w:cs="Times New Roman"/>
        </w:rPr>
        <w:t xml:space="preserve"> </w:t>
      </w:r>
      <w:r w:rsidR="00BC67FE" w:rsidRPr="00B6139E">
        <w:rPr>
          <w:rFonts w:ascii="Times New Roman" w:hAnsi="Times New Roman" w:cs="Times New Roman"/>
        </w:rPr>
        <w:t>Use the abbreviation “</w:t>
      </w:r>
      <w:r w:rsidR="00BC67FE">
        <w:rPr>
          <w:rFonts w:ascii="Times New Roman" w:hAnsi="Times New Roman" w:cs="Times New Roman"/>
        </w:rPr>
        <w:t xml:space="preserve">Table </w:t>
      </w:r>
      <w:r w:rsidR="00BC67FE" w:rsidRPr="00B6139E">
        <w:rPr>
          <w:rFonts w:ascii="Times New Roman" w:hAnsi="Times New Roman" w:cs="Times New Roman"/>
        </w:rPr>
        <w:t xml:space="preserve">1”, at the beginning of a sentence. </w:t>
      </w:r>
      <w:r w:rsidR="00003398" w:rsidRPr="00003398">
        <w:rPr>
          <w:rFonts w:ascii="Times New Roman" w:hAnsi="Times New Roman" w:cs="Times New Roman"/>
        </w:rPr>
        <w:t>The table</w:t>
      </w:r>
      <w:r w:rsidR="00BD6432" w:rsidRPr="00003398">
        <w:rPr>
          <w:rFonts w:ascii="Times New Roman" w:hAnsi="Times New Roman" w:cs="Times New Roman"/>
        </w:rPr>
        <w:t xml:space="preserve"> heading must be </w:t>
      </w:r>
      <w:proofErr w:type="spellStart"/>
      <w:r w:rsidR="00BD6432" w:rsidRPr="00003398">
        <w:rPr>
          <w:rFonts w:ascii="Times New Roman" w:hAnsi="Times New Roman" w:cs="Times New Roman"/>
        </w:rPr>
        <w:t>centre</w:t>
      </w:r>
      <w:proofErr w:type="spellEnd"/>
      <w:r w:rsidR="00BD6432" w:rsidRPr="00003398">
        <w:rPr>
          <w:rFonts w:ascii="Times New Roman" w:hAnsi="Times New Roman" w:cs="Times New Roman"/>
        </w:rPr>
        <w:t xml:space="preserve"> and left indent size must be 0” and </w:t>
      </w:r>
      <w:r w:rsidR="00003398" w:rsidRPr="00003398">
        <w:rPr>
          <w:rFonts w:ascii="Times New Roman" w:hAnsi="Times New Roman" w:cs="Times New Roman"/>
        </w:rPr>
        <w:t xml:space="preserve">the </w:t>
      </w:r>
      <w:r w:rsidR="00BD6432" w:rsidRPr="00003398">
        <w:rPr>
          <w:rFonts w:ascii="Times New Roman" w:hAnsi="Times New Roman" w:cs="Times New Roman"/>
        </w:rPr>
        <w:t xml:space="preserve">right </w:t>
      </w:r>
      <w:r w:rsidR="00BD6432">
        <w:rPr>
          <w:rFonts w:ascii="Times New Roman" w:hAnsi="Times New Roman" w:cs="Times New Roman"/>
        </w:rPr>
        <w:t xml:space="preserve">indent size must be 0.15”. </w:t>
      </w:r>
      <w:r w:rsidR="00003398">
        <w:rPr>
          <w:rFonts w:ascii="Times New Roman" w:hAnsi="Times New Roman" w:cs="Times New Roman"/>
        </w:rPr>
        <w:t xml:space="preserve">The table must be single line spacing with before 0.1pt and after 6pt. The source should be given below the table and should be in bold and italics. </w:t>
      </w:r>
    </w:p>
    <w:p w14:paraId="5BC5303F" w14:textId="77777777" w:rsidR="00FF5441" w:rsidRDefault="00FF5441" w:rsidP="0043072C">
      <w:pPr>
        <w:spacing w:line="276" w:lineRule="auto"/>
        <w:jc w:val="both"/>
        <w:rPr>
          <w:rFonts w:ascii="Times New Roman" w:hAnsi="Times New Roman" w:cs="Times New Roman"/>
        </w:rPr>
      </w:pPr>
    </w:p>
    <w:p w14:paraId="4890D9E7" w14:textId="77777777" w:rsidR="00310D28" w:rsidRPr="00173829" w:rsidRDefault="00310D28" w:rsidP="00173829">
      <w:pPr>
        <w:spacing w:line="276" w:lineRule="auto"/>
        <w:jc w:val="center"/>
        <w:rPr>
          <w:rFonts w:ascii="Times New Roman" w:eastAsiaTheme="minorHAnsi" w:hAnsi="Times New Roman" w:cs="Times New Roman"/>
          <w:b/>
        </w:rPr>
      </w:pPr>
      <w:r w:rsidRPr="00173829">
        <w:rPr>
          <w:rFonts w:ascii="Times New Roman" w:eastAsiaTheme="minorHAnsi" w:hAnsi="Times New Roman" w:cs="Times New Roman"/>
          <w:b/>
        </w:rPr>
        <w:t>Table 1: Title of the Table</w:t>
      </w:r>
    </w:p>
    <w:tbl>
      <w:tblPr>
        <w:tblStyle w:val="TableGrid"/>
        <w:tblW w:w="3559" w:type="pct"/>
        <w:tblInd w:w="1390" w:type="dxa"/>
        <w:tblLook w:val="04A0" w:firstRow="1" w:lastRow="0" w:firstColumn="1" w:lastColumn="0" w:noHBand="0" w:noVBand="1"/>
      </w:tblPr>
      <w:tblGrid>
        <w:gridCol w:w="1796"/>
        <w:gridCol w:w="2518"/>
        <w:gridCol w:w="2341"/>
      </w:tblGrid>
      <w:tr w:rsidR="00310D28" w:rsidRPr="00135538" w14:paraId="34D5B0E2" w14:textId="77777777" w:rsidTr="001C5B33">
        <w:trPr>
          <w:trHeight w:val="300"/>
        </w:trPr>
        <w:tc>
          <w:tcPr>
            <w:tcW w:w="1349" w:type="pct"/>
            <w:tcBorders>
              <w:top w:val="single" w:sz="4" w:space="0" w:color="auto"/>
              <w:left w:val="single" w:sz="4" w:space="0" w:color="auto"/>
              <w:bottom w:val="single" w:sz="4" w:space="0" w:color="auto"/>
              <w:right w:val="single" w:sz="4" w:space="0" w:color="auto"/>
            </w:tcBorders>
            <w:noWrap/>
            <w:vAlign w:val="center"/>
            <w:hideMark/>
          </w:tcPr>
          <w:p w14:paraId="78043D18" w14:textId="77777777" w:rsidR="00310D28" w:rsidRPr="00135538" w:rsidRDefault="00310D28" w:rsidP="00BD6432">
            <w:pPr>
              <w:pStyle w:val="Tablesytle"/>
              <w:spacing w:before="2" w:after="120"/>
              <w:ind w:right="216"/>
              <w:jc w:val="center"/>
            </w:pPr>
            <w:r w:rsidRPr="00135538">
              <w:t>Label</w:t>
            </w:r>
          </w:p>
        </w:tc>
        <w:tc>
          <w:tcPr>
            <w:tcW w:w="1892" w:type="pct"/>
            <w:tcBorders>
              <w:left w:val="single" w:sz="4" w:space="0" w:color="auto"/>
            </w:tcBorders>
            <w:noWrap/>
            <w:vAlign w:val="center"/>
            <w:hideMark/>
          </w:tcPr>
          <w:p w14:paraId="55A8BB2D" w14:textId="77777777" w:rsidR="00310D28" w:rsidRPr="00135538" w:rsidRDefault="00310D28" w:rsidP="00BD6432">
            <w:pPr>
              <w:pStyle w:val="Tablesytle"/>
              <w:spacing w:before="2" w:after="120"/>
              <w:ind w:right="216"/>
              <w:jc w:val="center"/>
            </w:pPr>
            <w:r w:rsidRPr="00135538">
              <w:t>Label</w:t>
            </w:r>
          </w:p>
        </w:tc>
        <w:tc>
          <w:tcPr>
            <w:tcW w:w="1759" w:type="pct"/>
            <w:noWrap/>
            <w:vAlign w:val="center"/>
            <w:hideMark/>
          </w:tcPr>
          <w:p w14:paraId="4521981F" w14:textId="77777777" w:rsidR="00310D28" w:rsidRPr="00135538" w:rsidRDefault="00310D28" w:rsidP="00BD6432">
            <w:pPr>
              <w:pStyle w:val="Tablesytle"/>
              <w:spacing w:before="2" w:after="120"/>
              <w:ind w:right="216"/>
              <w:jc w:val="center"/>
            </w:pPr>
            <w:r w:rsidRPr="00135538">
              <w:t>Label</w:t>
            </w:r>
          </w:p>
        </w:tc>
      </w:tr>
      <w:tr w:rsidR="00310D28" w:rsidRPr="00135538" w14:paraId="79946D5F" w14:textId="77777777" w:rsidTr="001C5B33">
        <w:trPr>
          <w:trHeight w:val="300"/>
        </w:trPr>
        <w:tc>
          <w:tcPr>
            <w:tcW w:w="1349" w:type="pct"/>
            <w:tcBorders>
              <w:top w:val="single" w:sz="4" w:space="0" w:color="auto"/>
            </w:tcBorders>
            <w:noWrap/>
            <w:vAlign w:val="center"/>
            <w:hideMark/>
          </w:tcPr>
          <w:p w14:paraId="04EF9CDB" w14:textId="77777777" w:rsidR="00310D28" w:rsidRPr="00135538" w:rsidRDefault="00310D28" w:rsidP="00BD6432">
            <w:pPr>
              <w:pStyle w:val="Tablesytle"/>
              <w:spacing w:before="2" w:after="120"/>
              <w:ind w:right="216"/>
            </w:pPr>
            <w:r w:rsidRPr="00135538">
              <w:t>Variable Name</w:t>
            </w:r>
          </w:p>
        </w:tc>
        <w:tc>
          <w:tcPr>
            <w:tcW w:w="1892" w:type="pct"/>
            <w:noWrap/>
            <w:vAlign w:val="center"/>
            <w:hideMark/>
          </w:tcPr>
          <w:p w14:paraId="77612D5C" w14:textId="77777777" w:rsidR="00310D28" w:rsidRPr="00135538" w:rsidRDefault="00310D28" w:rsidP="00BD6432">
            <w:pPr>
              <w:pStyle w:val="Tablesytle"/>
              <w:spacing w:before="2" w:after="120"/>
              <w:ind w:right="216"/>
              <w:jc w:val="center"/>
            </w:pPr>
            <w:r w:rsidRPr="00135538">
              <w:t>###</w:t>
            </w:r>
          </w:p>
        </w:tc>
        <w:tc>
          <w:tcPr>
            <w:tcW w:w="1759" w:type="pct"/>
            <w:noWrap/>
            <w:vAlign w:val="center"/>
            <w:hideMark/>
          </w:tcPr>
          <w:p w14:paraId="66161E47" w14:textId="77777777" w:rsidR="00310D28" w:rsidRPr="00135538" w:rsidRDefault="00310D28" w:rsidP="00BD6432">
            <w:pPr>
              <w:pStyle w:val="Tablesytle"/>
              <w:spacing w:before="2" w:after="120"/>
              <w:ind w:right="216"/>
              <w:jc w:val="center"/>
            </w:pPr>
            <w:r w:rsidRPr="00135538">
              <w:t>###</w:t>
            </w:r>
          </w:p>
        </w:tc>
      </w:tr>
      <w:tr w:rsidR="00310D28" w:rsidRPr="00135538" w14:paraId="697D31EC" w14:textId="77777777" w:rsidTr="001C5B33">
        <w:trPr>
          <w:trHeight w:val="300"/>
        </w:trPr>
        <w:tc>
          <w:tcPr>
            <w:tcW w:w="1349" w:type="pct"/>
            <w:noWrap/>
            <w:vAlign w:val="center"/>
            <w:hideMark/>
          </w:tcPr>
          <w:p w14:paraId="4E34BEB6" w14:textId="77777777" w:rsidR="00310D28" w:rsidRPr="00135538" w:rsidRDefault="00310D28" w:rsidP="00BD6432">
            <w:pPr>
              <w:pStyle w:val="Tablesytle"/>
              <w:spacing w:before="2" w:after="120"/>
              <w:ind w:right="216"/>
            </w:pPr>
            <w:r w:rsidRPr="00135538">
              <w:t>Variable Name</w:t>
            </w:r>
          </w:p>
        </w:tc>
        <w:tc>
          <w:tcPr>
            <w:tcW w:w="1892" w:type="pct"/>
            <w:noWrap/>
            <w:vAlign w:val="center"/>
            <w:hideMark/>
          </w:tcPr>
          <w:p w14:paraId="588526DB" w14:textId="77777777" w:rsidR="00310D28" w:rsidRPr="00135538" w:rsidRDefault="00310D28" w:rsidP="00BD6432">
            <w:pPr>
              <w:pStyle w:val="Tablesytle"/>
              <w:spacing w:before="2" w:after="120"/>
              <w:ind w:right="216"/>
              <w:jc w:val="center"/>
            </w:pPr>
            <w:r w:rsidRPr="00135538">
              <w:t>###</w:t>
            </w:r>
          </w:p>
        </w:tc>
        <w:tc>
          <w:tcPr>
            <w:tcW w:w="1759" w:type="pct"/>
            <w:noWrap/>
            <w:vAlign w:val="center"/>
            <w:hideMark/>
          </w:tcPr>
          <w:p w14:paraId="07307821" w14:textId="77777777" w:rsidR="00310D28" w:rsidRPr="00135538" w:rsidRDefault="00310D28" w:rsidP="00BD6432">
            <w:pPr>
              <w:pStyle w:val="Tablesytle"/>
              <w:spacing w:before="2" w:after="120"/>
              <w:ind w:right="216"/>
              <w:jc w:val="center"/>
            </w:pPr>
            <w:r w:rsidRPr="00135538">
              <w:t>###</w:t>
            </w:r>
          </w:p>
        </w:tc>
      </w:tr>
      <w:tr w:rsidR="00310D28" w:rsidRPr="00135538" w14:paraId="38ECE61A" w14:textId="77777777" w:rsidTr="001C5B33">
        <w:trPr>
          <w:trHeight w:val="300"/>
        </w:trPr>
        <w:tc>
          <w:tcPr>
            <w:tcW w:w="1349" w:type="pct"/>
            <w:noWrap/>
            <w:vAlign w:val="center"/>
            <w:hideMark/>
          </w:tcPr>
          <w:p w14:paraId="02F123D3" w14:textId="77777777" w:rsidR="00310D28" w:rsidRPr="00135538" w:rsidRDefault="00310D28" w:rsidP="00BD6432">
            <w:pPr>
              <w:pStyle w:val="Tablesytle"/>
              <w:spacing w:before="2" w:after="120"/>
              <w:ind w:right="216"/>
            </w:pPr>
            <w:r w:rsidRPr="00135538">
              <w:t>Variable Name</w:t>
            </w:r>
          </w:p>
        </w:tc>
        <w:tc>
          <w:tcPr>
            <w:tcW w:w="1892" w:type="pct"/>
            <w:noWrap/>
            <w:vAlign w:val="center"/>
            <w:hideMark/>
          </w:tcPr>
          <w:p w14:paraId="77F7F724" w14:textId="77777777" w:rsidR="00310D28" w:rsidRPr="00135538" w:rsidRDefault="00310D28" w:rsidP="00BD6432">
            <w:pPr>
              <w:pStyle w:val="Tablesytle"/>
              <w:spacing w:before="2" w:after="120"/>
              <w:ind w:right="216"/>
              <w:jc w:val="center"/>
            </w:pPr>
            <w:r w:rsidRPr="00135538">
              <w:t>###</w:t>
            </w:r>
          </w:p>
        </w:tc>
        <w:tc>
          <w:tcPr>
            <w:tcW w:w="1759" w:type="pct"/>
            <w:noWrap/>
            <w:vAlign w:val="center"/>
            <w:hideMark/>
          </w:tcPr>
          <w:p w14:paraId="7ED127B2" w14:textId="77777777" w:rsidR="00310D28" w:rsidRPr="00135538" w:rsidRDefault="00310D28" w:rsidP="00BD6432">
            <w:pPr>
              <w:pStyle w:val="Tablesytle"/>
              <w:spacing w:before="2" w:after="120"/>
              <w:ind w:right="216"/>
              <w:jc w:val="center"/>
            </w:pPr>
            <w:r w:rsidRPr="00135538">
              <w:t>###</w:t>
            </w:r>
          </w:p>
        </w:tc>
      </w:tr>
    </w:tbl>
    <w:p w14:paraId="734458D2" w14:textId="7C1D0354" w:rsidR="00310D28" w:rsidRPr="005E3ED8" w:rsidRDefault="001C5B33" w:rsidP="00D31CA7">
      <w:pPr>
        <w:spacing w:line="276" w:lineRule="auto"/>
        <w:rPr>
          <w:rFonts w:ascii="Times New Roman" w:hAnsi="Times New Roman" w:cs="Times New Roman"/>
          <w:b/>
          <w:i/>
        </w:rPr>
      </w:pPr>
      <w:r>
        <w:rPr>
          <w:rFonts w:ascii="Times New Roman" w:hAnsi="Times New Roman" w:cs="Times New Roman"/>
        </w:rPr>
        <w:tab/>
      </w:r>
      <w:r>
        <w:rPr>
          <w:rFonts w:ascii="Times New Roman" w:hAnsi="Times New Roman" w:cs="Times New Roman"/>
        </w:rPr>
        <w:tab/>
      </w:r>
      <w:r w:rsidR="00310D28" w:rsidRPr="005E3ED8">
        <w:rPr>
          <w:rFonts w:ascii="Times New Roman" w:hAnsi="Times New Roman" w:cs="Times New Roman"/>
          <w:b/>
          <w:i/>
        </w:rPr>
        <w:t>Source: Authors’ Estimation</w:t>
      </w:r>
    </w:p>
    <w:p w14:paraId="72E2A2AA" w14:textId="3CDF667A" w:rsidR="004B64AB" w:rsidRPr="00FF5441" w:rsidRDefault="004B64AB" w:rsidP="004B64AB">
      <w:pPr>
        <w:rPr>
          <w:rFonts w:ascii="Times New Roman" w:hAnsi="Times New Roman" w:cs="Times New Roman"/>
        </w:rPr>
      </w:pPr>
    </w:p>
    <w:p w14:paraId="616B1868" w14:textId="77532973" w:rsidR="00183325" w:rsidRPr="00347472" w:rsidRDefault="00183325" w:rsidP="00183325">
      <w:pPr>
        <w:pStyle w:val="ListParagraph"/>
        <w:numPr>
          <w:ilvl w:val="0"/>
          <w:numId w:val="27"/>
        </w:numPr>
        <w:spacing w:line="276" w:lineRule="auto"/>
        <w:ind w:left="360"/>
        <w:rPr>
          <w:rFonts w:ascii="Times New Roman" w:hAnsi="Times New Roman" w:cs="Times New Roman"/>
          <w:b/>
          <w:bCs/>
          <w:i/>
          <w:szCs w:val="22"/>
        </w:rPr>
      </w:pPr>
      <w:r w:rsidRPr="00347472">
        <w:rPr>
          <w:rFonts w:ascii="Times New Roman" w:hAnsi="Times New Roman" w:cs="Times New Roman"/>
          <w:b/>
          <w:bCs/>
          <w:i/>
          <w:szCs w:val="22"/>
        </w:rPr>
        <w:t>Figures</w:t>
      </w:r>
    </w:p>
    <w:p w14:paraId="0717F987" w14:textId="4E6959EE" w:rsidR="00B6139E" w:rsidRPr="00B6139E" w:rsidRDefault="00003398" w:rsidP="00003398">
      <w:pPr>
        <w:spacing w:line="276" w:lineRule="auto"/>
        <w:jc w:val="both"/>
        <w:rPr>
          <w:rFonts w:ascii="Times New Roman" w:hAnsi="Times New Roman" w:cs="Times New Roman"/>
        </w:rPr>
      </w:pPr>
      <w:r w:rsidRPr="00B6139E">
        <w:rPr>
          <w:rFonts w:ascii="Times New Roman" w:hAnsi="Times New Roman" w:cs="Times New Roman"/>
        </w:rPr>
        <w:t xml:space="preserve">Figures should be incorporated within the text body and Figure captions should be below the figures. </w:t>
      </w:r>
      <w:r w:rsidR="002836F6">
        <w:rPr>
          <w:rFonts w:ascii="Times New Roman" w:hAnsi="Times New Roman" w:cs="Times New Roman"/>
        </w:rPr>
        <w:t>Refer figure in text before incorporating in the paper.</w:t>
      </w:r>
      <w:r w:rsidR="002836F6" w:rsidRPr="00B6139E">
        <w:rPr>
          <w:rFonts w:ascii="Times New Roman" w:hAnsi="Times New Roman" w:cs="Times New Roman"/>
        </w:rPr>
        <w:t xml:space="preserve"> </w:t>
      </w:r>
      <w:r w:rsidRPr="00B6139E">
        <w:rPr>
          <w:rFonts w:ascii="Times New Roman" w:hAnsi="Times New Roman" w:cs="Times New Roman"/>
        </w:rPr>
        <w:t xml:space="preserve">Use the abbreviation </w:t>
      </w:r>
      <w:r w:rsidRPr="00853B34">
        <w:rPr>
          <w:rFonts w:ascii="Times New Roman" w:hAnsi="Times New Roman" w:cs="Times New Roman"/>
          <w:b/>
        </w:rPr>
        <w:t>“Figure 1”,</w:t>
      </w:r>
      <w:r w:rsidRPr="00B6139E">
        <w:rPr>
          <w:rFonts w:ascii="Times New Roman" w:hAnsi="Times New Roman" w:cs="Times New Roman"/>
        </w:rPr>
        <w:t xml:space="preserve"> even at the beginning of a sentence. Figures must be in black and white and in the .gif or .jpg format. Every figure should be separated by a single space in the body of the text. Lastly, for every figure</w:t>
      </w:r>
      <w:r w:rsidRPr="00853B34">
        <w:rPr>
          <w:rFonts w:ascii="Times New Roman" w:hAnsi="Times New Roman" w:cs="Times New Roman"/>
          <w:b/>
        </w:rPr>
        <w:t>, the source from where they are extracted should be clearly mentioned and in case they are self-generated, they should be titled as Authors’ compilation</w:t>
      </w:r>
      <w:r w:rsidRPr="00853B34">
        <w:rPr>
          <w:rFonts w:ascii="Times New Roman" w:hAnsi="Times New Roman" w:cs="Times New Roman"/>
          <w:i/>
        </w:rPr>
        <w:t>.</w:t>
      </w:r>
      <w:r w:rsidR="00556182" w:rsidRPr="00B6139E">
        <w:rPr>
          <w:rFonts w:ascii="Times New Roman" w:hAnsi="Times New Roman" w:cs="Times New Roman"/>
        </w:rPr>
        <w:t xml:space="preserve"> </w:t>
      </w:r>
      <w:r w:rsidR="00B6139E" w:rsidRPr="00B6139E">
        <w:rPr>
          <w:rFonts w:ascii="Times New Roman" w:hAnsi="Times New Roman" w:cs="Times New Roman"/>
          <w:bCs/>
          <w:color w:val="000000"/>
        </w:rPr>
        <w:t xml:space="preserve">Please do not incorporate figure captions as part of the figure. Do not put captions in </w:t>
      </w:r>
      <w:r w:rsidR="00FF5441">
        <w:rPr>
          <w:rFonts w:ascii="Times New Roman" w:hAnsi="Times New Roman" w:cs="Times New Roman"/>
          <w:bCs/>
          <w:color w:val="000000"/>
        </w:rPr>
        <w:t xml:space="preserve">the </w:t>
      </w:r>
      <w:r w:rsidR="00B6139E" w:rsidRPr="00B6139E">
        <w:rPr>
          <w:rFonts w:ascii="Times New Roman" w:hAnsi="Times New Roman" w:cs="Times New Roman"/>
          <w:bCs/>
          <w:color w:val="000000"/>
        </w:rPr>
        <w:t xml:space="preserve">“text box” </w:t>
      </w:r>
      <w:r w:rsidR="002836F6">
        <w:rPr>
          <w:rFonts w:ascii="Times New Roman" w:hAnsi="Times New Roman" w:cs="Times New Roman"/>
          <w:bCs/>
          <w:color w:val="000000"/>
        </w:rPr>
        <w:t>l</w:t>
      </w:r>
      <w:r w:rsidR="00B6139E" w:rsidRPr="00B6139E">
        <w:rPr>
          <w:rFonts w:ascii="Times New Roman" w:hAnsi="Times New Roman" w:cs="Times New Roman"/>
          <w:bCs/>
          <w:color w:val="000000"/>
        </w:rPr>
        <w:t>inked to the figures. Do not put borders around the outside of your figures.</w:t>
      </w:r>
    </w:p>
    <w:p w14:paraId="54549083" w14:textId="6DC3AEDB" w:rsidR="00003398" w:rsidRDefault="00556182" w:rsidP="00003398">
      <w:pPr>
        <w:spacing w:line="276" w:lineRule="auto"/>
        <w:jc w:val="both"/>
        <w:rPr>
          <w:rFonts w:ascii="Times New Roman" w:hAnsi="Times New Roman" w:cs="Times New Roman"/>
        </w:rPr>
      </w:pPr>
      <w:r>
        <w:rPr>
          <w:rFonts w:ascii="Times New Roman" w:hAnsi="Times New Roman" w:cs="Times New Roman"/>
        </w:rPr>
        <w:t xml:space="preserve">The </w:t>
      </w:r>
      <w:r w:rsidR="00003398">
        <w:rPr>
          <w:rFonts w:ascii="Times New Roman" w:hAnsi="Times New Roman" w:cs="Times New Roman"/>
        </w:rPr>
        <w:t xml:space="preserve">Figure </w:t>
      </w:r>
      <w:r>
        <w:rPr>
          <w:rFonts w:ascii="Times New Roman" w:hAnsi="Times New Roman" w:cs="Times New Roman"/>
        </w:rPr>
        <w:t xml:space="preserve">font style </w:t>
      </w:r>
      <w:r w:rsidR="00003398">
        <w:rPr>
          <w:rFonts w:ascii="Times New Roman" w:hAnsi="Times New Roman" w:cs="Times New Roman"/>
        </w:rPr>
        <w:t>will be followed as Times New Roman with Bold, Italic</w:t>
      </w:r>
      <w:r>
        <w:rPr>
          <w:rFonts w:ascii="Times New Roman" w:hAnsi="Times New Roman" w:cs="Times New Roman"/>
        </w:rPr>
        <w:t>,</w:t>
      </w:r>
      <w:r w:rsidR="00003398">
        <w:rPr>
          <w:rFonts w:ascii="Times New Roman" w:hAnsi="Times New Roman" w:cs="Times New Roman"/>
        </w:rPr>
        <w:t xml:space="preserve"> and Font Size will be 10. F</w:t>
      </w:r>
      <w:r w:rsidR="00003398" w:rsidRPr="001E0EC9">
        <w:rPr>
          <w:rFonts w:ascii="Times New Roman" w:hAnsi="Times New Roman" w:cs="Times New Roman"/>
        </w:rPr>
        <w:t xml:space="preserve">igures </w:t>
      </w:r>
      <w:r w:rsidR="00003398">
        <w:rPr>
          <w:rFonts w:ascii="Times New Roman" w:hAnsi="Times New Roman" w:cs="Times New Roman"/>
        </w:rPr>
        <w:t xml:space="preserve">should </w:t>
      </w:r>
      <w:r w:rsidR="00003398" w:rsidRPr="001E0EC9">
        <w:rPr>
          <w:rFonts w:ascii="Times New Roman" w:hAnsi="Times New Roman" w:cs="Times New Roman"/>
        </w:rPr>
        <w:t xml:space="preserve">be in the .gif or .jpg format. </w:t>
      </w:r>
    </w:p>
    <w:p w14:paraId="6EA28243" w14:textId="77777777" w:rsidR="00FF5441" w:rsidRDefault="00FF5441" w:rsidP="00310D28">
      <w:pPr>
        <w:pStyle w:val="Tabletitle"/>
      </w:pPr>
    </w:p>
    <w:p w14:paraId="3056D35B" w14:textId="09BB39BB" w:rsidR="00310D28" w:rsidRPr="005D5963" w:rsidRDefault="004B64AB" w:rsidP="00310D28">
      <w:pPr>
        <w:pStyle w:val="Tabletitle"/>
      </w:pPr>
      <w:r>
        <w:rPr>
          <w:noProof/>
        </w:rPr>
        <w:drawing>
          <wp:anchor distT="0" distB="0" distL="114300" distR="114300" simplePos="0" relativeHeight="251675648" behindDoc="1" locked="0" layoutInCell="1" allowOverlap="1" wp14:anchorId="5F52118D" wp14:editId="243BF825">
            <wp:simplePos x="0" y="0"/>
            <wp:positionH relativeFrom="column">
              <wp:posOffset>875665</wp:posOffset>
            </wp:positionH>
            <wp:positionV relativeFrom="paragraph">
              <wp:posOffset>138430</wp:posOffset>
            </wp:positionV>
            <wp:extent cx="4238625" cy="1758950"/>
            <wp:effectExtent l="19050" t="19050" r="28575" b="12700"/>
            <wp:wrapTight wrapText="bothSides">
              <wp:wrapPolygon edited="0">
                <wp:start x="-97" y="-234"/>
                <wp:lineTo x="-97" y="21522"/>
                <wp:lineTo x="21649" y="21522"/>
                <wp:lineTo x="21649" y="-234"/>
                <wp:lineTo x="-97" y="-234"/>
              </wp:wrapPolygon>
            </wp:wrapTight>
            <wp:docPr id="4" name="Picture 4" descr="experience enhancing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erience enhancing tips"/>
                    <pic:cNvPicPr>
                      <a:picLocks noChangeAspect="1" noChangeArrowheads="1"/>
                    </pic:cNvPicPr>
                  </pic:nvPicPr>
                  <pic:blipFill rotWithShape="1">
                    <a:blip r:embed="rId8">
                      <a:extLst>
                        <a:ext uri="{28A0092B-C50C-407E-A947-70E740481C1C}">
                          <a14:useLocalDpi xmlns:a14="http://schemas.microsoft.com/office/drawing/2010/main" val="0"/>
                        </a:ext>
                      </a:extLst>
                    </a:blip>
                    <a:srcRect l="32766" t="39855" r="17021" b="9505"/>
                    <a:stretch/>
                  </pic:blipFill>
                  <pic:spPr bwMode="auto">
                    <a:xfrm>
                      <a:off x="0" y="0"/>
                      <a:ext cx="4238625" cy="1758950"/>
                    </a:xfrm>
                    <a:prstGeom prst="rect">
                      <a:avLst/>
                    </a:prstGeom>
                    <a:noFill/>
                    <a:ln w="63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F70541" w14:textId="4A717A0E" w:rsidR="00310D28" w:rsidRPr="00B56FDD" w:rsidRDefault="00310D28" w:rsidP="00A10916">
      <w:pPr>
        <w:jc w:val="center"/>
        <w:rPr>
          <w:b/>
          <w:bCs/>
        </w:rPr>
      </w:pPr>
    </w:p>
    <w:p w14:paraId="49F6A6EC" w14:textId="77777777" w:rsidR="005E3ED8" w:rsidRDefault="005E3ED8" w:rsidP="00A10916">
      <w:pPr>
        <w:jc w:val="center"/>
        <w:rPr>
          <w:rFonts w:ascii="Times New Roman" w:hAnsi="Times New Roman" w:cs="Times New Roman"/>
          <w:b/>
          <w:i/>
        </w:rPr>
      </w:pPr>
    </w:p>
    <w:p w14:paraId="28FE8A77" w14:textId="77777777" w:rsidR="005E3ED8" w:rsidRDefault="005E3ED8" w:rsidP="00A10916">
      <w:pPr>
        <w:jc w:val="center"/>
        <w:rPr>
          <w:rFonts w:ascii="Times New Roman" w:hAnsi="Times New Roman" w:cs="Times New Roman"/>
          <w:b/>
          <w:i/>
        </w:rPr>
      </w:pPr>
    </w:p>
    <w:p w14:paraId="10F4BEDE" w14:textId="77777777" w:rsidR="005E3ED8" w:rsidRDefault="005E3ED8" w:rsidP="00A10916">
      <w:pPr>
        <w:jc w:val="center"/>
        <w:rPr>
          <w:rFonts w:ascii="Times New Roman" w:hAnsi="Times New Roman" w:cs="Times New Roman"/>
          <w:b/>
          <w:i/>
        </w:rPr>
      </w:pPr>
    </w:p>
    <w:p w14:paraId="0F7CC961" w14:textId="77777777" w:rsidR="005E3ED8" w:rsidRDefault="005E3ED8" w:rsidP="00CC3B7C">
      <w:pPr>
        <w:jc w:val="center"/>
        <w:rPr>
          <w:rFonts w:ascii="Times New Roman" w:hAnsi="Times New Roman" w:cs="Times New Roman"/>
          <w:b/>
          <w:i/>
        </w:rPr>
      </w:pPr>
    </w:p>
    <w:p w14:paraId="3F8A78B2" w14:textId="77777777" w:rsidR="005E3ED8" w:rsidRDefault="005E3ED8" w:rsidP="00CC3B7C">
      <w:pPr>
        <w:jc w:val="center"/>
        <w:rPr>
          <w:rFonts w:ascii="Times New Roman" w:hAnsi="Times New Roman" w:cs="Times New Roman"/>
          <w:b/>
          <w:i/>
        </w:rPr>
      </w:pPr>
    </w:p>
    <w:p w14:paraId="7C627006" w14:textId="77777777" w:rsidR="005E3ED8" w:rsidRDefault="005E3ED8" w:rsidP="00CC3B7C">
      <w:pPr>
        <w:jc w:val="center"/>
        <w:rPr>
          <w:rFonts w:ascii="Times New Roman" w:hAnsi="Times New Roman" w:cs="Times New Roman"/>
          <w:b/>
          <w:i/>
        </w:rPr>
      </w:pPr>
    </w:p>
    <w:p w14:paraId="64A226CB" w14:textId="77777777" w:rsidR="005E3ED8" w:rsidRDefault="005E3ED8" w:rsidP="00CC3B7C">
      <w:pPr>
        <w:jc w:val="center"/>
        <w:rPr>
          <w:rFonts w:ascii="Times New Roman" w:hAnsi="Times New Roman" w:cs="Times New Roman"/>
          <w:b/>
          <w:i/>
        </w:rPr>
      </w:pPr>
    </w:p>
    <w:p w14:paraId="7C31B3BC" w14:textId="77777777" w:rsidR="005E3ED8" w:rsidRDefault="005E3ED8" w:rsidP="00CC3B7C">
      <w:pPr>
        <w:jc w:val="center"/>
        <w:rPr>
          <w:rFonts w:ascii="Times New Roman" w:hAnsi="Times New Roman" w:cs="Times New Roman"/>
          <w:b/>
          <w:i/>
        </w:rPr>
      </w:pPr>
    </w:p>
    <w:p w14:paraId="561FEECD" w14:textId="77777777" w:rsidR="005E3ED8" w:rsidRDefault="005E3ED8" w:rsidP="00CC3B7C">
      <w:pPr>
        <w:jc w:val="center"/>
        <w:rPr>
          <w:rFonts w:ascii="Times New Roman" w:hAnsi="Times New Roman" w:cs="Times New Roman"/>
          <w:b/>
          <w:i/>
        </w:rPr>
      </w:pPr>
    </w:p>
    <w:p w14:paraId="3740C123" w14:textId="77777777" w:rsidR="005E3ED8" w:rsidRDefault="005E3ED8" w:rsidP="00CC3B7C">
      <w:pPr>
        <w:jc w:val="center"/>
        <w:rPr>
          <w:rFonts w:ascii="Times New Roman" w:hAnsi="Times New Roman" w:cs="Times New Roman"/>
          <w:b/>
          <w:i/>
        </w:rPr>
      </w:pPr>
    </w:p>
    <w:p w14:paraId="01B90C72" w14:textId="77777777" w:rsidR="005E3ED8" w:rsidRDefault="005E3ED8" w:rsidP="00CC3B7C">
      <w:pPr>
        <w:jc w:val="center"/>
        <w:rPr>
          <w:rFonts w:ascii="Times New Roman" w:hAnsi="Times New Roman" w:cs="Times New Roman"/>
          <w:b/>
          <w:i/>
        </w:rPr>
      </w:pPr>
    </w:p>
    <w:p w14:paraId="35387EEB" w14:textId="0E08C6A3" w:rsidR="00A10916" w:rsidRPr="00A10916" w:rsidRDefault="00A10916" w:rsidP="00CC3B7C">
      <w:pPr>
        <w:jc w:val="center"/>
        <w:rPr>
          <w:rFonts w:ascii="Times New Roman" w:hAnsi="Times New Roman" w:cs="Times New Roman"/>
          <w:b/>
          <w:i/>
        </w:rPr>
      </w:pPr>
      <w:r w:rsidRPr="00A10916">
        <w:rPr>
          <w:rFonts w:ascii="Times New Roman" w:hAnsi="Times New Roman" w:cs="Times New Roman"/>
          <w:b/>
          <w:i/>
        </w:rPr>
        <w:t>Figure 1: Title of the Figure</w:t>
      </w:r>
    </w:p>
    <w:p w14:paraId="5891551F" w14:textId="68DFF125" w:rsidR="00310D28" w:rsidRPr="005E3ED8" w:rsidRDefault="005E3ED8" w:rsidP="005E3ED8">
      <w:pPr>
        <w:tabs>
          <w:tab w:val="left" w:pos="1422"/>
        </w:tabs>
        <w:spacing w:line="276" w:lineRule="auto"/>
        <w:rPr>
          <w:rFonts w:ascii="Times New Roman" w:hAnsi="Times New Roman" w:cs="Times New Roman"/>
          <w:b/>
          <w:i/>
        </w:rPr>
      </w:pPr>
      <w:r>
        <w:rPr>
          <w:rFonts w:ascii="Times New Roman" w:hAnsi="Times New Roman" w:cs="Times New Roman"/>
          <w:b/>
          <w:i/>
        </w:rPr>
        <w:tab/>
      </w:r>
      <w:r w:rsidR="00310D28" w:rsidRPr="005E3ED8">
        <w:rPr>
          <w:rFonts w:ascii="Times New Roman" w:hAnsi="Times New Roman" w:cs="Times New Roman"/>
          <w:b/>
          <w:i/>
        </w:rPr>
        <w:t>Source: Authors’ Estimation</w:t>
      </w:r>
    </w:p>
    <w:p w14:paraId="2AF74BD1" w14:textId="4C31F219" w:rsidR="00C46E54" w:rsidRDefault="005E3ED8" w:rsidP="005E3ED8">
      <w:pPr>
        <w:tabs>
          <w:tab w:val="left" w:pos="1422"/>
        </w:tabs>
        <w:spacing w:line="276" w:lineRule="auto"/>
        <w:rPr>
          <w:rFonts w:ascii="Times New Roman" w:hAnsi="Times New Roman" w:cs="Times New Roman"/>
          <w:b/>
          <w:i/>
        </w:rPr>
      </w:pPr>
      <w:r>
        <w:rPr>
          <w:rFonts w:ascii="Times New Roman" w:hAnsi="Times New Roman" w:cs="Times New Roman"/>
        </w:rPr>
        <w:tab/>
      </w:r>
      <w:r w:rsidR="00310D28" w:rsidRPr="005E3ED8">
        <w:rPr>
          <w:rFonts w:ascii="Times New Roman" w:hAnsi="Times New Roman" w:cs="Times New Roman"/>
          <w:b/>
          <w:i/>
        </w:rPr>
        <w:t>Note: Add if relevant</w:t>
      </w:r>
    </w:p>
    <w:p w14:paraId="3321901C" w14:textId="77777777" w:rsidR="00C46E54" w:rsidRPr="00C46E54" w:rsidRDefault="00C46E54" w:rsidP="005E3ED8">
      <w:pPr>
        <w:tabs>
          <w:tab w:val="left" w:pos="1422"/>
        </w:tabs>
        <w:spacing w:line="276" w:lineRule="auto"/>
        <w:rPr>
          <w:rFonts w:ascii="Times New Roman" w:hAnsi="Times New Roman" w:cs="Times New Roman"/>
          <w:b/>
        </w:rPr>
      </w:pPr>
    </w:p>
    <w:p w14:paraId="429C36F7" w14:textId="0AA50E2F" w:rsidR="0057723B" w:rsidRPr="00853B34" w:rsidRDefault="0057723B" w:rsidP="00853B34">
      <w:pPr>
        <w:pStyle w:val="Heading1"/>
        <w:numPr>
          <w:ilvl w:val="0"/>
          <w:numId w:val="18"/>
        </w:numPr>
        <w:tabs>
          <w:tab w:val="num" w:pos="360"/>
        </w:tabs>
        <w:spacing w:line="276" w:lineRule="auto"/>
        <w:ind w:left="0" w:firstLine="0"/>
        <w:rPr>
          <w:b/>
        </w:rPr>
      </w:pPr>
      <w:r w:rsidRPr="00853B34">
        <w:rPr>
          <w:b/>
        </w:rPr>
        <w:t>Conclusion and Recommendations</w:t>
      </w:r>
    </w:p>
    <w:p w14:paraId="12A00901" w14:textId="45B52E41" w:rsidR="0084025C" w:rsidRDefault="00C46E54" w:rsidP="00CC1BB5">
      <w:pPr>
        <w:spacing w:line="276" w:lineRule="auto"/>
        <w:rPr>
          <w:rFonts w:asciiTheme="majorBidi" w:hAnsiTheme="majorBidi" w:cstheme="majorBidi"/>
        </w:rPr>
      </w:pPr>
      <w:bookmarkStart w:id="0" w:name="page37"/>
      <w:bookmarkEnd w:id="0"/>
      <w:r w:rsidRPr="007704BD">
        <w:rPr>
          <w:rFonts w:asciiTheme="majorBidi" w:hAnsiTheme="majorBidi" w:cstheme="majorBidi"/>
        </w:rPr>
        <w:t xml:space="preserve">Do not replicate the abstract as the conclusion. A conclusion might elaborate on the importance of the work or suggest applications and extensions. </w:t>
      </w:r>
    </w:p>
    <w:p w14:paraId="52BC4AAE" w14:textId="1C89D19A" w:rsidR="0084025C" w:rsidRDefault="0084025C" w:rsidP="00CC1BB5">
      <w:pPr>
        <w:spacing w:line="276" w:lineRule="auto"/>
        <w:rPr>
          <w:rFonts w:asciiTheme="majorBidi" w:hAnsiTheme="majorBidi" w:cstheme="majorBidi"/>
        </w:rPr>
      </w:pPr>
    </w:p>
    <w:p w14:paraId="2C51F187" w14:textId="74B40337" w:rsidR="00310C7D" w:rsidRPr="00853B34" w:rsidRDefault="0084025C" w:rsidP="00310C7D">
      <w:pPr>
        <w:spacing w:line="276" w:lineRule="auto"/>
        <w:jc w:val="center"/>
        <w:rPr>
          <w:rFonts w:ascii="Times New Roman" w:eastAsia="SimSun" w:hAnsi="Times New Roman" w:cs="Times New Roman"/>
          <w:b/>
          <w:smallCaps/>
          <w:noProof/>
        </w:rPr>
      </w:pPr>
      <w:r w:rsidRPr="00853B34">
        <w:rPr>
          <w:rFonts w:ascii="Times New Roman" w:eastAsia="SimSun" w:hAnsi="Times New Roman" w:cs="Times New Roman"/>
          <w:b/>
          <w:smallCaps/>
          <w:noProof/>
        </w:rPr>
        <w:t>APPENDIX</w:t>
      </w:r>
    </w:p>
    <w:p w14:paraId="60A40DBA" w14:textId="13FE1617" w:rsidR="0084025C" w:rsidRDefault="0084025C" w:rsidP="00954A32">
      <w:pPr>
        <w:pStyle w:val="BodyText"/>
        <w:spacing w:after="0" w:line="276" w:lineRule="auto"/>
        <w:ind w:firstLine="0"/>
      </w:pPr>
      <w:r w:rsidRPr="00C17995">
        <w:t>Appendixes, if needed, appear before the acknowledgment.</w:t>
      </w:r>
      <w:r>
        <w:t xml:space="preserve"> </w:t>
      </w:r>
      <w:r w:rsidR="00CC1BB5">
        <w:t>S</w:t>
      </w:r>
      <w:r w:rsidRPr="00C17995">
        <w:t>upport, or donations in kind (e.g., materials used for experiments).</w:t>
      </w:r>
    </w:p>
    <w:p w14:paraId="15A21E37" w14:textId="77777777" w:rsidR="00954A32" w:rsidRPr="00C17995" w:rsidRDefault="00954A32" w:rsidP="00954A32">
      <w:pPr>
        <w:pStyle w:val="BodyText"/>
        <w:spacing w:after="0" w:line="276" w:lineRule="auto"/>
        <w:ind w:firstLine="0"/>
      </w:pPr>
    </w:p>
    <w:p w14:paraId="27D7C092" w14:textId="5EC60FA6" w:rsidR="00954A32" w:rsidRPr="00853B34" w:rsidRDefault="00954A32" w:rsidP="00853B34">
      <w:pPr>
        <w:spacing w:line="276" w:lineRule="auto"/>
        <w:jc w:val="center"/>
        <w:rPr>
          <w:rFonts w:ascii="Times New Roman" w:eastAsia="SimSun" w:hAnsi="Times New Roman" w:cs="Times New Roman"/>
          <w:b/>
          <w:smallCaps/>
          <w:noProof/>
        </w:rPr>
      </w:pPr>
      <w:r w:rsidRPr="00853B34">
        <w:rPr>
          <w:rFonts w:ascii="Times New Roman" w:eastAsia="SimSun" w:hAnsi="Times New Roman" w:cs="Times New Roman"/>
          <w:b/>
          <w:smallCaps/>
          <w:noProof/>
        </w:rPr>
        <w:t>ACKNOWLEDGMENT</w:t>
      </w:r>
    </w:p>
    <w:p w14:paraId="1B036E11" w14:textId="7D986F4D" w:rsidR="00954A32" w:rsidRPr="007A5FC0" w:rsidRDefault="00954A32" w:rsidP="00954A32">
      <w:pPr>
        <w:pStyle w:val="PARA"/>
        <w:spacing w:line="276" w:lineRule="auto"/>
        <w:rPr>
          <w:rFonts w:cs="Times New Roman"/>
        </w:rPr>
      </w:pPr>
      <w:r w:rsidRPr="007A5FC0">
        <w:rPr>
          <w:rFonts w:cs="Times New Roman"/>
        </w:rPr>
        <w:t>The preferred spelling of the word “</w:t>
      </w:r>
      <w:r w:rsidR="00003398">
        <w:rPr>
          <w:rFonts w:cs="Times New Roman"/>
        </w:rPr>
        <w:t>acknowledgment</w:t>
      </w:r>
      <w:r w:rsidRPr="007A5FC0">
        <w:rPr>
          <w:rFonts w:cs="Times New Roman"/>
        </w:rPr>
        <w:t xml:space="preserve">” in American English is without an “e” after the “g.” Use the singular heading even if you have many acknowledgments. Avoid expressions such as “One of us (S.B.A.) would like to thank </w:t>
      </w:r>
      <w:proofErr w:type="gramStart"/>
      <w:r w:rsidRPr="007A5FC0">
        <w:rPr>
          <w:rFonts w:cs="Times New Roman"/>
        </w:rPr>
        <w:t>... .</w:t>
      </w:r>
      <w:proofErr w:type="gramEnd"/>
      <w:r w:rsidRPr="007A5FC0">
        <w:rPr>
          <w:rFonts w:cs="Times New Roman"/>
        </w:rPr>
        <w:t xml:space="preserve">” Instead, write “F. A. Author thanks </w:t>
      </w:r>
      <w:proofErr w:type="gramStart"/>
      <w:r w:rsidRPr="007A5FC0">
        <w:rPr>
          <w:rFonts w:cs="Times New Roman"/>
        </w:rPr>
        <w:t>... .</w:t>
      </w:r>
      <w:proofErr w:type="gramEnd"/>
      <w:r w:rsidRPr="007A5FC0">
        <w:rPr>
          <w:rFonts w:cs="Times New Roman"/>
        </w:rPr>
        <w:t>” In most cases, sponsor and financial support acknowledgments are placed in the unnumbered footnote on the first page, not here.</w:t>
      </w:r>
    </w:p>
    <w:p w14:paraId="4E90E616" w14:textId="77777777" w:rsidR="00954A32" w:rsidRDefault="00954A32" w:rsidP="00954A32">
      <w:pPr>
        <w:spacing w:line="276" w:lineRule="auto"/>
        <w:jc w:val="center"/>
        <w:rPr>
          <w:rFonts w:asciiTheme="majorBidi" w:hAnsiTheme="majorBidi" w:cstheme="majorBidi"/>
          <w:bCs/>
        </w:rPr>
      </w:pPr>
    </w:p>
    <w:p w14:paraId="3751A5F8" w14:textId="6692C39E" w:rsidR="0084025C" w:rsidRPr="00853B34" w:rsidRDefault="00CC1BB5" w:rsidP="00954A32">
      <w:pPr>
        <w:spacing w:line="276" w:lineRule="auto"/>
        <w:jc w:val="center"/>
        <w:rPr>
          <w:rFonts w:ascii="Times New Roman" w:eastAsia="SimSun" w:hAnsi="Times New Roman" w:cs="Times New Roman"/>
          <w:b/>
          <w:smallCaps/>
          <w:noProof/>
        </w:rPr>
      </w:pPr>
      <w:r w:rsidRPr="00853B34">
        <w:rPr>
          <w:rFonts w:ascii="Times New Roman" w:eastAsia="SimSun" w:hAnsi="Times New Roman" w:cs="Times New Roman"/>
          <w:b/>
          <w:smallCaps/>
          <w:noProof/>
        </w:rPr>
        <w:t>CONFLICT OF INTEREST</w:t>
      </w:r>
    </w:p>
    <w:p w14:paraId="5258FB3A" w14:textId="77777777" w:rsidR="0084025C" w:rsidRPr="00C17995" w:rsidRDefault="0084025C" w:rsidP="00CC1BB5">
      <w:pPr>
        <w:pStyle w:val="BodyText"/>
        <w:spacing w:after="0" w:line="276" w:lineRule="auto"/>
        <w:ind w:firstLine="0"/>
      </w:pPr>
      <w:r w:rsidRPr="00C17995">
        <w:t>There is no conflict of interest between all the authors</w:t>
      </w:r>
    </w:p>
    <w:p w14:paraId="5ACE52D0" w14:textId="77777777" w:rsidR="007838F2" w:rsidRDefault="007838F2" w:rsidP="007838F2">
      <w:pPr>
        <w:spacing w:line="276" w:lineRule="auto"/>
        <w:jc w:val="center"/>
        <w:rPr>
          <w:rFonts w:asciiTheme="majorBidi" w:hAnsiTheme="majorBidi" w:cstheme="majorBidi"/>
          <w:bCs/>
        </w:rPr>
      </w:pPr>
    </w:p>
    <w:p w14:paraId="5660B252" w14:textId="4734B230" w:rsidR="007838F2" w:rsidRPr="00853B34" w:rsidRDefault="007838F2" w:rsidP="007838F2">
      <w:pPr>
        <w:spacing w:line="276" w:lineRule="auto"/>
        <w:jc w:val="center"/>
        <w:rPr>
          <w:rFonts w:ascii="Times New Roman" w:eastAsia="SimSun" w:hAnsi="Times New Roman" w:cs="Times New Roman"/>
          <w:b/>
          <w:smallCaps/>
          <w:noProof/>
        </w:rPr>
      </w:pPr>
      <w:r w:rsidRPr="00853B34">
        <w:rPr>
          <w:rFonts w:ascii="Times New Roman" w:eastAsia="SimSun" w:hAnsi="Times New Roman" w:cs="Times New Roman"/>
          <w:b/>
          <w:smallCaps/>
          <w:noProof/>
        </w:rPr>
        <w:t>DATA AVAILABILITY STATEMENT</w:t>
      </w:r>
    </w:p>
    <w:p w14:paraId="56A5E54E" w14:textId="1CE40844" w:rsidR="007838F2" w:rsidRDefault="007838F2" w:rsidP="007838F2">
      <w:pPr>
        <w:pStyle w:val="BodyText"/>
        <w:spacing w:after="0" w:line="276" w:lineRule="auto"/>
        <w:ind w:firstLine="0"/>
      </w:pPr>
      <w:r w:rsidRPr="00C17995">
        <w:t xml:space="preserve">In </w:t>
      </w:r>
      <w:r w:rsidRPr="007704BD">
        <w:t>this section, please provide details regarding where data supporting reported results can be found, including links to publicly archived datasets analyzed or generated during the study. You might choose to exclude this statement if the study did not report any data.</w:t>
      </w:r>
    </w:p>
    <w:p w14:paraId="0362809E" w14:textId="77777777" w:rsidR="0084025C" w:rsidRDefault="0084025C" w:rsidP="006366E7">
      <w:pPr>
        <w:spacing w:line="276" w:lineRule="auto"/>
        <w:jc w:val="center"/>
        <w:rPr>
          <w:rFonts w:ascii="Times New Roman" w:eastAsia="Times New Roman" w:hAnsi="Times New Roman" w:cs="Times New Roman"/>
          <w:i/>
        </w:rPr>
      </w:pPr>
    </w:p>
    <w:p w14:paraId="5711AE50" w14:textId="63477DF0" w:rsidR="00310C7D" w:rsidRPr="00853B34" w:rsidRDefault="003B13E7" w:rsidP="00310C7D">
      <w:pPr>
        <w:spacing w:line="276" w:lineRule="auto"/>
        <w:jc w:val="center"/>
        <w:rPr>
          <w:rFonts w:ascii="Times New Roman" w:eastAsia="SimSun" w:hAnsi="Times New Roman" w:cs="Times New Roman"/>
          <w:b/>
          <w:smallCaps/>
          <w:noProof/>
        </w:rPr>
      </w:pPr>
      <w:r w:rsidRPr="00853B34">
        <w:rPr>
          <w:rFonts w:ascii="Times New Roman" w:eastAsia="SimSun" w:hAnsi="Times New Roman" w:cs="Times New Roman"/>
          <w:b/>
          <w:smallCaps/>
          <w:noProof/>
        </w:rPr>
        <w:t>REFERENCES</w:t>
      </w:r>
    </w:p>
    <w:p w14:paraId="48B73CA6" w14:textId="77777777" w:rsidR="00310C7D" w:rsidRDefault="00310C7D" w:rsidP="00310C7D">
      <w:pPr>
        <w:spacing w:line="276" w:lineRule="auto"/>
        <w:rPr>
          <w:rFonts w:ascii="Times New Roman" w:eastAsia="Times New Roman" w:hAnsi="Times New Roman" w:cs="Times New Roman"/>
          <w:i/>
        </w:rPr>
      </w:pPr>
    </w:p>
    <w:p w14:paraId="4AE7B25D" w14:textId="4252C4B7" w:rsidR="00310C7D" w:rsidRDefault="00310C7D" w:rsidP="00310C7D">
      <w:pPr>
        <w:spacing w:line="276" w:lineRule="auto"/>
        <w:jc w:val="both"/>
        <w:rPr>
          <w:rFonts w:ascii="Times New Roman" w:hAnsi="Times New Roman" w:cs="Times New Roman"/>
        </w:rPr>
      </w:pPr>
      <w:r>
        <w:rPr>
          <w:rFonts w:ascii="Times New Roman" w:hAnsi="Times New Roman" w:cs="Times New Roman"/>
        </w:rPr>
        <w:t xml:space="preserve">The </w:t>
      </w:r>
      <w:r w:rsidRPr="00310C7D">
        <w:rPr>
          <w:rFonts w:ascii="Times New Roman" w:hAnsi="Times New Roman" w:cs="Times New Roman"/>
        </w:rPr>
        <w:t xml:space="preserve">References </w:t>
      </w:r>
      <w:r>
        <w:rPr>
          <w:rFonts w:ascii="Times New Roman" w:hAnsi="Times New Roman" w:cs="Times New Roman"/>
        </w:rPr>
        <w:t xml:space="preserve">heading should be aligned Centre with font style Times New Roman, Italic, 10pt. The reference and citation should be IEEE format and citation should be </w:t>
      </w:r>
      <w:proofErr w:type="spellStart"/>
      <w:r>
        <w:rPr>
          <w:rFonts w:ascii="Times New Roman" w:hAnsi="Times New Roman" w:cs="Times New Roman"/>
        </w:rPr>
        <w:t>inline</w:t>
      </w:r>
      <w:proofErr w:type="spellEnd"/>
      <w:r>
        <w:rPr>
          <w:rFonts w:ascii="Times New Roman" w:hAnsi="Times New Roman" w:cs="Times New Roman"/>
        </w:rPr>
        <w:t xml:space="preserve"> with the text. The spacing between the references before and after should be 0 and line spacing would be following single. There will be no Following are the sample of references: </w:t>
      </w:r>
    </w:p>
    <w:p w14:paraId="21158504" w14:textId="77777777" w:rsidR="000B0CF6" w:rsidRPr="00853B34" w:rsidRDefault="006366E7" w:rsidP="0084025C">
      <w:pPr>
        <w:pStyle w:val="Bibliography"/>
        <w:tabs>
          <w:tab w:val="clear" w:pos="384"/>
        </w:tabs>
        <w:ind w:left="720" w:hanging="360"/>
        <w:jc w:val="both"/>
        <w:rPr>
          <w:rFonts w:ascii="Times New Roman" w:hAnsi="Times New Roman" w:cs="Times New Roman"/>
        </w:rPr>
      </w:pPr>
      <w:r w:rsidRPr="00853B34">
        <w:rPr>
          <w:rFonts w:ascii="Times New Roman" w:eastAsia="Times New Roman" w:hAnsi="Times New Roman" w:cs="Times New Roman"/>
          <w:b/>
        </w:rPr>
        <w:fldChar w:fldCharType="begin"/>
      </w:r>
      <w:r w:rsidRPr="00853B34">
        <w:rPr>
          <w:rFonts w:ascii="Times New Roman" w:eastAsia="Times New Roman" w:hAnsi="Times New Roman" w:cs="Times New Roman"/>
          <w:b/>
        </w:rPr>
        <w:instrText xml:space="preserve"> ADDIN ZOTERO_BIBL {"uncited":[],"omitted":[],"custom":[]} CSL_BIBLIOGRAPHY </w:instrText>
      </w:r>
      <w:r w:rsidRPr="00853B34">
        <w:rPr>
          <w:rFonts w:ascii="Times New Roman" w:eastAsia="Times New Roman" w:hAnsi="Times New Roman" w:cs="Times New Roman"/>
          <w:b/>
        </w:rPr>
        <w:fldChar w:fldCharType="separate"/>
      </w:r>
      <w:r w:rsidR="000B0CF6" w:rsidRPr="00853B34">
        <w:rPr>
          <w:rFonts w:ascii="Times New Roman" w:hAnsi="Times New Roman" w:cs="Times New Roman"/>
        </w:rPr>
        <w:t>[1]</w:t>
      </w:r>
      <w:r w:rsidR="000B0CF6" w:rsidRPr="00853B34">
        <w:rPr>
          <w:rFonts w:ascii="Times New Roman" w:hAnsi="Times New Roman" w:cs="Times New Roman"/>
        </w:rPr>
        <w:tab/>
        <w:t xml:space="preserve">C. Meyers, E. Irlbeck, M. Graybill-Leonard, and D. Doerfert, “Advocacy in agricultural social movements: Exploring Facebook as a public relations communication tool,” </w:t>
      </w:r>
      <w:r w:rsidR="000B0CF6" w:rsidRPr="00853B34">
        <w:rPr>
          <w:rFonts w:ascii="Times New Roman" w:hAnsi="Times New Roman" w:cs="Times New Roman"/>
          <w:i/>
          <w:iCs/>
        </w:rPr>
        <w:t>Journal of Applied Communications</w:t>
      </w:r>
      <w:r w:rsidR="000B0CF6" w:rsidRPr="00853B34">
        <w:rPr>
          <w:rFonts w:ascii="Times New Roman" w:hAnsi="Times New Roman" w:cs="Times New Roman"/>
        </w:rPr>
        <w:t>, vol. 95, no. 3, pp. 68–82, 2011.</w:t>
      </w:r>
    </w:p>
    <w:p w14:paraId="519CA81E"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[2]</w:t>
      </w:r>
      <w:r w:rsidRPr="00853B34">
        <w:rPr>
          <w:rFonts w:ascii="Times New Roman" w:hAnsi="Times New Roman" w:cs="Times New Roman"/>
        </w:rPr>
        <w:tab/>
        <w:t xml:space="preserve">C. Haythornthwaite, “Social networks and Internet connectivity effects,” </w:t>
      </w:r>
      <w:r w:rsidRPr="00853B34">
        <w:rPr>
          <w:rFonts w:ascii="Times New Roman" w:hAnsi="Times New Roman" w:cs="Times New Roman"/>
          <w:i/>
          <w:iCs/>
        </w:rPr>
        <w:t>Information, Community &amp; Society</w:t>
      </w:r>
      <w:r w:rsidRPr="00853B34">
        <w:rPr>
          <w:rFonts w:ascii="Times New Roman" w:hAnsi="Times New Roman" w:cs="Times New Roman"/>
        </w:rPr>
        <w:t>, vol. 8, no. 2, pp. 125–147, 2005.</w:t>
      </w:r>
    </w:p>
    <w:p w14:paraId="01EA738C"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[3]</w:t>
      </w:r>
      <w:r w:rsidRPr="00853B34">
        <w:rPr>
          <w:rFonts w:ascii="Times New Roman" w:hAnsi="Times New Roman" w:cs="Times New Roman"/>
        </w:rPr>
        <w:tab/>
        <w:t xml:space="preserve">D. M. Boyd and N. B. Ellison, “Social network sites: Definition, history, and scholarship,” </w:t>
      </w:r>
      <w:r w:rsidRPr="00853B34">
        <w:rPr>
          <w:rFonts w:ascii="Times New Roman" w:hAnsi="Times New Roman" w:cs="Times New Roman"/>
          <w:i/>
          <w:iCs/>
        </w:rPr>
        <w:t>Journal of computer-mediated Communication</w:t>
      </w:r>
      <w:r w:rsidRPr="00853B34">
        <w:rPr>
          <w:rFonts w:ascii="Times New Roman" w:hAnsi="Times New Roman" w:cs="Times New Roman"/>
        </w:rPr>
        <w:t>, vol. 13, no. 1, pp. 210–230, 2007.</w:t>
      </w:r>
    </w:p>
    <w:p w14:paraId="1A5F83E0"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[4]</w:t>
      </w:r>
      <w:r w:rsidRPr="00853B34">
        <w:rPr>
          <w:rFonts w:ascii="Times New Roman" w:hAnsi="Times New Roman" w:cs="Times New Roman"/>
        </w:rPr>
        <w:tab/>
        <w:t xml:space="preserve">D. K. Wentworth and J. H. Middleton, “Technology use and academic performance,” </w:t>
      </w:r>
      <w:r w:rsidRPr="00853B34">
        <w:rPr>
          <w:rFonts w:ascii="Times New Roman" w:hAnsi="Times New Roman" w:cs="Times New Roman"/>
          <w:i/>
          <w:iCs/>
        </w:rPr>
        <w:t>Computers &amp; Education</w:t>
      </w:r>
      <w:r w:rsidRPr="00853B34">
        <w:rPr>
          <w:rFonts w:ascii="Times New Roman" w:hAnsi="Times New Roman" w:cs="Times New Roman"/>
        </w:rPr>
        <w:t>, vol. 78, pp. 306–311, 2014.</w:t>
      </w:r>
    </w:p>
    <w:p w14:paraId="5D52DCD3"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[5]</w:t>
      </w:r>
      <w:r w:rsidRPr="00853B34">
        <w:rPr>
          <w:rFonts w:ascii="Times New Roman" w:hAnsi="Times New Roman" w:cs="Times New Roman"/>
        </w:rPr>
        <w:tab/>
        <w:t xml:space="preserve">M. D. Roblyer, M. McDaniel, M. Webb, J. Herman, and J. V. Witty, “Findings on Facebook in higher education: A comparison of college faculty and student uses and perceptions of social networking sites,” </w:t>
      </w:r>
      <w:r w:rsidRPr="00853B34">
        <w:rPr>
          <w:rFonts w:ascii="Times New Roman" w:hAnsi="Times New Roman" w:cs="Times New Roman"/>
          <w:i/>
          <w:iCs/>
        </w:rPr>
        <w:t>The Internet and higher education</w:t>
      </w:r>
      <w:r w:rsidRPr="00853B34">
        <w:rPr>
          <w:rFonts w:ascii="Times New Roman" w:hAnsi="Times New Roman" w:cs="Times New Roman"/>
        </w:rPr>
        <w:t>, vol. 13, no. 3, pp. 134–140, 2010.</w:t>
      </w:r>
    </w:p>
    <w:p w14:paraId="4EEE8130"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[6]</w:t>
      </w:r>
      <w:r w:rsidRPr="00853B34">
        <w:rPr>
          <w:rFonts w:ascii="Times New Roman" w:hAnsi="Times New Roman" w:cs="Times New Roman"/>
        </w:rPr>
        <w:tab/>
        <w:t xml:space="preserve">P. Ogedebe, J. Emmanuel, and Y. Musa, “A survey on Facebook and Academic Performance in Nigeria Universities,” </w:t>
      </w:r>
      <w:r w:rsidRPr="00853B34">
        <w:rPr>
          <w:rFonts w:ascii="Times New Roman" w:hAnsi="Times New Roman" w:cs="Times New Roman"/>
          <w:i/>
          <w:iCs/>
        </w:rPr>
        <w:t>International Journal of Engineering Research and Applications</w:t>
      </w:r>
      <w:r w:rsidRPr="00853B34">
        <w:rPr>
          <w:rFonts w:ascii="Times New Roman" w:hAnsi="Times New Roman" w:cs="Times New Roman"/>
        </w:rPr>
        <w:t>, vol. 2, Jan. 2012.</w:t>
      </w:r>
    </w:p>
    <w:p w14:paraId="2EDEF5EA"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[7]</w:t>
      </w:r>
      <w:r w:rsidRPr="00853B34">
        <w:rPr>
          <w:rFonts w:ascii="Times New Roman" w:hAnsi="Times New Roman" w:cs="Times New Roman"/>
        </w:rPr>
        <w:tab/>
        <w:t xml:space="preserve">M. B. Bakhtyari and H. Kassim, “Effects of online tools utilization on thinking skills: Afghanistan students’ perceptions,” </w:t>
      </w:r>
      <w:r w:rsidRPr="00853B34">
        <w:rPr>
          <w:rFonts w:ascii="Times New Roman" w:hAnsi="Times New Roman" w:cs="Times New Roman"/>
          <w:i/>
          <w:iCs/>
        </w:rPr>
        <w:t>Research Journal of Educational Sciences ISSN</w:t>
      </w:r>
      <w:r w:rsidRPr="00853B34">
        <w:rPr>
          <w:rFonts w:ascii="Times New Roman" w:hAnsi="Times New Roman" w:cs="Times New Roman"/>
        </w:rPr>
        <w:t>, vol. 2321, p. 0508, 2014.</w:t>
      </w:r>
    </w:p>
    <w:p w14:paraId="3A8CE5EE"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[8]</w:t>
      </w:r>
      <w:r w:rsidRPr="00853B34">
        <w:rPr>
          <w:rFonts w:ascii="Times New Roman" w:hAnsi="Times New Roman" w:cs="Times New Roman"/>
        </w:rPr>
        <w:tab/>
        <w:t xml:space="preserve">S. Mehmood and T. Taswir, “The effects of social networking sites on the academic performance of students in college of applied sciences, Nizwa, Oman,” </w:t>
      </w:r>
      <w:r w:rsidRPr="00853B34">
        <w:rPr>
          <w:rFonts w:ascii="Times New Roman" w:hAnsi="Times New Roman" w:cs="Times New Roman"/>
          <w:i/>
          <w:iCs/>
        </w:rPr>
        <w:t>International Journal of Arts and Commerce</w:t>
      </w:r>
      <w:r w:rsidRPr="00853B34">
        <w:rPr>
          <w:rFonts w:ascii="Times New Roman" w:hAnsi="Times New Roman" w:cs="Times New Roman"/>
        </w:rPr>
        <w:t>, vol. 2, no. 1, pp. 111–125, 2013.</w:t>
      </w:r>
    </w:p>
    <w:p w14:paraId="4A5D9FB8"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[9]</w:t>
      </w:r>
      <w:r w:rsidRPr="00853B34">
        <w:rPr>
          <w:rFonts w:ascii="Times New Roman" w:hAnsi="Times New Roman" w:cs="Times New Roman"/>
        </w:rPr>
        <w:tab/>
        <w:t xml:space="preserve">D. Boyd, “Why youth (heart) social network sites: The role of networked publics in teenage social life,” </w:t>
      </w:r>
      <w:r w:rsidRPr="00853B34">
        <w:rPr>
          <w:rFonts w:ascii="Times New Roman" w:hAnsi="Times New Roman" w:cs="Times New Roman"/>
          <w:i/>
          <w:iCs/>
        </w:rPr>
        <w:t>YOUTH, IDENTITY, AND DIGITAL MEDIA, David Buckingham, ed., The John D. and Catherine T. MacArthur Foundation Series on Digital Media and Learning, The MIT Press, Cambridge, MA</w:t>
      </w:r>
      <w:r w:rsidRPr="00853B34">
        <w:rPr>
          <w:rFonts w:ascii="Times New Roman" w:hAnsi="Times New Roman" w:cs="Times New Roman"/>
        </w:rPr>
        <w:t>, pp. 2007–16, 2008.</w:t>
      </w:r>
    </w:p>
    <w:p w14:paraId="04C541E5"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[10]</w:t>
      </w:r>
      <w:r w:rsidRPr="00853B34">
        <w:rPr>
          <w:rFonts w:ascii="Times New Roman" w:hAnsi="Times New Roman" w:cs="Times New Roman"/>
        </w:rPr>
        <w:tab/>
        <w:t xml:space="preserve">S. Ainin, M. M. Naqshbandi, S. Moghavvemi, and N. I. Jaafar, “Facebook usage, socialization and academic performance,” </w:t>
      </w:r>
      <w:r w:rsidRPr="00853B34">
        <w:rPr>
          <w:rFonts w:ascii="Times New Roman" w:hAnsi="Times New Roman" w:cs="Times New Roman"/>
          <w:i/>
          <w:iCs/>
        </w:rPr>
        <w:t>Computers &amp; Education</w:t>
      </w:r>
      <w:r w:rsidRPr="00853B34">
        <w:rPr>
          <w:rFonts w:ascii="Times New Roman" w:hAnsi="Times New Roman" w:cs="Times New Roman"/>
        </w:rPr>
        <w:t>, vol. 83, pp. 64–73, 2015.</w:t>
      </w:r>
    </w:p>
    <w:p w14:paraId="1E7D9ED2"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[11]</w:t>
      </w:r>
      <w:r w:rsidRPr="00853B34">
        <w:rPr>
          <w:rFonts w:ascii="Times New Roman" w:hAnsi="Times New Roman" w:cs="Times New Roman"/>
        </w:rPr>
        <w:tab/>
        <w:t xml:space="preserve">S. Y. Lee, “How do people compare themselves with others on social network sites?: The case of Facebook,” </w:t>
      </w:r>
      <w:r w:rsidRPr="00853B34">
        <w:rPr>
          <w:rFonts w:ascii="Times New Roman" w:hAnsi="Times New Roman" w:cs="Times New Roman"/>
          <w:i/>
          <w:iCs/>
        </w:rPr>
        <w:t>Computers in Human Behavior</w:t>
      </w:r>
      <w:r w:rsidRPr="00853B34">
        <w:rPr>
          <w:rFonts w:ascii="Times New Roman" w:hAnsi="Times New Roman" w:cs="Times New Roman"/>
        </w:rPr>
        <w:t>, vol. 32, pp. 253–260, Mar. 2014, doi: 10.1016/j.chb.2013.12.009.</w:t>
      </w:r>
    </w:p>
    <w:p w14:paraId="5442B3B5"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[12]</w:t>
      </w:r>
      <w:r w:rsidRPr="00853B34">
        <w:rPr>
          <w:rFonts w:ascii="Times New Roman" w:hAnsi="Times New Roman" w:cs="Times New Roman"/>
        </w:rPr>
        <w:tab/>
        <w:t xml:space="preserve">W. Al-Rahmi and M. Othman, “The impact of social media use on academic performance among university students: A pilot study,” </w:t>
      </w:r>
      <w:r w:rsidRPr="00853B34">
        <w:rPr>
          <w:rFonts w:ascii="Times New Roman" w:hAnsi="Times New Roman" w:cs="Times New Roman"/>
          <w:i/>
          <w:iCs/>
        </w:rPr>
        <w:t>Journal of information systems research and innovation</w:t>
      </w:r>
      <w:r w:rsidRPr="00853B34">
        <w:rPr>
          <w:rFonts w:ascii="Times New Roman" w:hAnsi="Times New Roman" w:cs="Times New Roman"/>
        </w:rPr>
        <w:t>, vol. 4, no. 12, pp. 1–10, 2013.</w:t>
      </w:r>
    </w:p>
    <w:p w14:paraId="1DF5034B"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[13]</w:t>
      </w:r>
      <w:r w:rsidRPr="00853B34">
        <w:rPr>
          <w:rFonts w:ascii="Times New Roman" w:hAnsi="Times New Roman" w:cs="Times New Roman"/>
        </w:rPr>
        <w:tab/>
        <w:t xml:space="preserve">R. Kumar, J. Novak, and A. Tomkins, “Structure and evolution of online social networks,” in </w:t>
      </w:r>
      <w:r w:rsidRPr="00853B34">
        <w:rPr>
          <w:rFonts w:ascii="Times New Roman" w:hAnsi="Times New Roman" w:cs="Times New Roman"/>
          <w:i/>
          <w:iCs/>
        </w:rPr>
        <w:t>Proceedings of the 12th ACM SIGKDD international conference on Knowledge discovery and data mining</w:t>
      </w:r>
      <w:r w:rsidRPr="00853B34">
        <w:rPr>
          <w:rFonts w:ascii="Times New Roman" w:hAnsi="Times New Roman" w:cs="Times New Roman"/>
        </w:rPr>
        <w:t>, 2006, pp. 611–617.</w:t>
      </w:r>
    </w:p>
    <w:p w14:paraId="5B8C143C" w14:textId="77777777" w:rsidR="000B0CF6" w:rsidRPr="00853B34" w:rsidRDefault="000B0CF6" w:rsidP="0084025C">
      <w:pPr>
        <w:pStyle w:val="Bibliography"/>
        <w:ind w:left="720" w:hanging="360"/>
        <w:jc w:val="both"/>
        <w:rPr>
          <w:rFonts w:ascii="Times New Roman" w:hAnsi="Times New Roman" w:cs="Times New Roman"/>
        </w:rPr>
      </w:pPr>
      <w:r w:rsidRPr="00853B34">
        <w:rPr>
          <w:rFonts w:ascii="Times New Roman" w:hAnsi="Times New Roman" w:cs="Times New Roman"/>
        </w:rPr>
        <w:t>[14]</w:t>
      </w:r>
      <w:r w:rsidRPr="00853B34">
        <w:rPr>
          <w:rFonts w:ascii="Times New Roman" w:hAnsi="Times New Roman" w:cs="Times New Roman"/>
        </w:rPr>
        <w:tab/>
        <w:t xml:space="preserve">D. Ziedonis </w:t>
      </w:r>
      <w:r w:rsidRPr="00853B34">
        <w:rPr>
          <w:rFonts w:ascii="Times New Roman" w:hAnsi="Times New Roman" w:cs="Times New Roman"/>
          <w:i/>
          <w:iCs/>
        </w:rPr>
        <w:t>et al.</w:t>
      </w:r>
      <w:r w:rsidRPr="00853B34">
        <w:rPr>
          <w:rFonts w:ascii="Times New Roman" w:hAnsi="Times New Roman" w:cs="Times New Roman"/>
        </w:rPr>
        <w:t>, “Tobacco use and cessation in psychiatric disorders: National Institute of Mental Health report.” Society for Research on Nicotine and Tobacco, 2008.</w:t>
      </w:r>
    </w:p>
    <w:p w14:paraId="27F12049" w14:textId="77777777" w:rsidR="000B0CF6" w:rsidRPr="00853B34" w:rsidRDefault="000B0CF6" w:rsidP="00954A32">
      <w:pPr>
        <w:pStyle w:val="Bibliography"/>
        <w:tabs>
          <w:tab w:val="clear" w:pos="384"/>
        </w:tabs>
        <w:ind w:left="720" w:hanging="360"/>
        <w:jc w:val="both"/>
        <w:rPr>
          <w:rFonts w:ascii="Times New Roman" w:hAnsi="Times New Roman" w:cs="Times New Roman"/>
        </w:rPr>
      </w:pPr>
      <w:r w:rsidRPr="00853B34">
        <w:rPr>
          <w:rFonts w:ascii="Times New Roman" w:hAnsi="Times New Roman" w:cs="Times New Roman"/>
        </w:rPr>
        <w:t>[15]</w:t>
      </w:r>
      <w:r w:rsidRPr="00853B34">
        <w:rPr>
          <w:rFonts w:ascii="Times New Roman" w:hAnsi="Times New Roman" w:cs="Times New Roman"/>
        </w:rPr>
        <w:tab/>
        <w:t xml:space="preserve">A. Lenhart, K. Purcell, A. Smith, and K. Zickuhr, “Social Media &amp; Mobile Internet Use among Teens and Young Adults. Millennials.,” </w:t>
      </w:r>
      <w:r w:rsidRPr="00853B34">
        <w:rPr>
          <w:rFonts w:ascii="Times New Roman" w:hAnsi="Times New Roman" w:cs="Times New Roman"/>
          <w:i/>
          <w:iCs/>
        </w:rPr>
        <w:t>Pew internet &amp; American life project</w:t>
      </w:r>
      <w:r w:rsidRPr="00853B34">
        <w:rPr>
          <w:rFonts w:ascii="Times New Roman" w:hAnsi="Times New Roman" w:cs="Times New Roman"/>
        </w:rPr>
        <w:t>, 2010.</w:t>
      </w:r>
    </w:p>
    <w:p w14:paraId="3F2E6295" w14:textId="687045DE" w:rsidR="006366E7" w:rsidRPr="00853B34" w:rsidRDefault="006366E7" w:rsidP="0084025C">
      <w:pPr>
        <w:spacing w:line="276" w:lineRule="auto"/>
        <w:ind w:left="720" w:hanging="360"/>
        <w:jc w:val="both"/>
        <w:rPr>
          <w:rFonts w:ascii="Times New Roman" w:eastAsia="Times New Roman" w:hAnsi="Times New Roman" w:cs="Times New Roman"/>
          <w:b/>
        </w:rPr>
      </w:pPr>
      <w:r w:rsidRPr="00853B34">
        <w:rPr>
          <w:rFonts w:ascii="Times New Roman" w:eastAsia="Times New Roman" w:hAnsi="Times New Roman" w:cs="Times New Roman"/>
          <w:b/>
        </w:rPr>
        <w:fldChar w:fldCharType="end"/>
      </w:r>
    </w:p>
    <w:p w14:paraId="26024665" w14:textId="576930BF" w:rsidR="003618BD" w:rsidRPr="00853B34" w:rsidRDefault="003618BD" w:rsidP="00CB4D9C">
      <w:pPr>
        <w:tabs>
          <w:tab w:val="left" w:pos="460"/>
        </w:tabs>
        <w:spacing w:line="276" w:lineRule="auto"/>
        <w:ind w:left="851" w:right="160" w:hanging="851"/>
        <w:jc w:val="both"/>
        <w:rPr>
          <w:rFonts w:ascii="Times New Roman" w:eastAsia="Times New Roman" w:hAnsi="Times New Roman" w:cs="Times New Roman"/>
        </w:rPr>
      </w:pPr>
    </w:p>
    <w:sectPr w:rsidR="003618BD" w:rsidRPr="00853B34" w:rsidSect="00DC6434">
      <w:headerReference w:type="even" r:id="rId9"/>
      <w:headerReference w:type="default" r:id="rId10"/>
      <w:footerReference w:type="even" r:id="rId11"/>
      <w:footerReference w:type="default" r:id="rId12"/>
      <w:headerReference w:type="first" r:id="rId13"/>
      <w:footerReference w:type="first" r:id="rId14"/>
      <w:pgSz w:w="12240" w:h="15840" w:code="1"/>
      <w:pgMar w:top="990" w:right="1440" w:bottom="1170" w:left="1440" w:header="0" w:footer="727" w:gutter="0"/>
      <w:pgNumType w:start="1"/>
      <w:cols w:space="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E1A70" w14:textId="77777777" w:rsidR="003B1738" w:rsidRDefault="003B1738" w:rsidP="006F57EF">
      <w:r>
        <w:separator/>
      </w:r>
    </w:p>
  </w:endnote>
  <w:endnote w:type="continuationSeparator" w:id="0">
    <w:p w14:paraId="10F89E50" w14:textId="77777777" w:rsidR="003B1738" w:rsidRDefault="003B1738" w:rsidP="006F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10912" w14:textId="77777777" w:rsidR="00952264" w:rsidRDefault="00952264">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16454C9" w14:textId="494A97DE" w:rsidR="00952264" w:rsidRDefault="00952264" w:rsidP="00952264">
    <w:pPr>
      <w:pStyle w:val="Footer"/>
      <w:tabs>
        <w:tab w:val="clear" w:pos="4680"/>
        <w:tab w:val="clear" w:pos="9360"/>
        <w:tab w:val="left" w:pos="55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22B98" w14:textId="77777777" w:rsidR="00952264" w:rsidRDefault="00952264">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27DFB747" w14:textId="1E0C9642" w:rsidR="003071AC" w:rsidRPr="0082282F" w:rsidRDefault="003071AC" w:rsidP="00822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65A11" w14:textId="5DDBE950" w:rsidR="00952264" w:rsidRDefault="00952264" w:rsidP="00952264">
    <w:pPr>
      <w:pStyle w:val="Footer"/>
      <w:rPr>
        <w:rFonts w:ascii="Times New Roman" w:hAnsi="Times New Roman" w:cs="Times New Roman"/>
        <w:sz w:val="16"/>
        <w:szCs w:val="16"/>
        <w:shd w:val="clear" w:color="auto" w:fill="FFFFFF"/>
      </w:rPr>
    </w:pPr>
  </w:p>
  <w:p w14:paraId="0C91882D" w14:textId="15395F83" w:rsidR="00952264" w:rsidRDefault="00952264">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sidRPr="00952264">
      <w:rPr>
        <w:rFonts w:ascii="Times New Roman" w:hAnsi="Times New Roman" w:cs="Times New Roman"/>
        <w:noProof/>
        <w:sz w:val="16"/>
        <w:szCs w:val="16"/>
      </w:rPr>
      <w:drawing>
        <wp:anchor distT="0" distB="0" distL="114300" distR="114300" simplePos="0" relativeHeight="251664384" behindDoc="1" locked="0" layoutInCell="1" allowOverlap="1" wp14:anchorId="7DC5A0D2" wp14:editId="3539A666">
          <wp:simplePos x="0" y="0"/>
          <wp:positionH relativeFrom="column">
            <wp:posOffset>-38100</wp:posOffset>
          </wp:positionH>
          <wp:positionV relativeFrom="paragraph">
            <wp:posOffset>279400</wp:posOffset>
          </wp:positionV>
          <wp:extent cx="857250" cy="313690"/>
          <wp:effectExtent l="0" t="0" r="0" b="0"/>
          <wp:wrapTight wrapText="bothSides">
            <wp:wrapPolygon edited="0">
              <wp:start x="0" y="0"/>
              <wp:lineTo x="0" y="19676"/>
              <wp:lineTo x="21120" y="19676"/>
              <wp:lineTo x="21120" y="0"/>
              <wp:lineTo x="0" y="0"/>
            </wp:wrapPolygon>
          </wp:wrapTight>
          <wp:docPr id="64" name="Picture 64" descr="C:\Users\mahvash.arsalan\AppData\Local\Microsoft\Windows\INetCache\Content.MSO\A83ECE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hvash.arsalan\AppData\Local\Microsoft\Windows\INetCache\Content.MSO\A83ECEA6.tmp"/>
                  <pic:cNvPicPr>
                    <a:picLocks noChangeAspect="1" noChangeArrowheads="1"/>
                  </pic:cNvPicPr>
                </pic:nvPicPr>
                <pic:blipFill rotWithShape="1">
                  <a:blip r:embed="rId1">
                    <a:extLst>
                      <a:ext uri="{28A0092B-C50C-407E-A947-70E740481C1C}">
                        <a14:useLocalDpi xmlns:a14="http://schemas.microsoft.com/office/drawing/2010/main" val="0"/>
                      </a:ext>
                    </a:extLst>
                  </a:blip>
                  <a:srcRect l="10964" t="24552" r="10964" b="23951"/>
                  <a:stretch/>
                </pic:blipFill>
                <pic:spPr bwMode="auto">
                  <a:xfrm>
                    <a:off x="0" y="0"/>
                    <a:ext cx="857250" cy="313690"/>
                  </a:xfrm>
                  <a:prstGeom prst="rect">
                    <a:avLst/>
                  </a:prstGeom>
                  <a:noFill/>
                  <a:ln>
                    <a:noFill/>
                  </a:ln>
                  <a:extLst>
                    <a:ext uri="{53640926-AAD7-44D8-BBD7-CCE9431645EC}">
                      <a14:shadowObscured xmlns:a14="http://schemas.microsoft.com/office/drawing/2010/main"/>
                    </a:ext>
                  </a:extLst>
                </pic:spPr>
              </pic:pic>
            </a:graphicData>
          </a:graphic>
        </wp:anchor>
      </w:drawing>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30AEB398" w14:textId="2BFFF3D1" w:rsidR="00952264" w:rsidRDefault="00952264" w:rsidP="00952264">
    <w:pPr>
      <w:pStyle w:val="Footer"/>
      <w:rPr>
        <w:rFonts w:ascii="Times New Roman" w:hAnsi="Times New Roman" w:cs="Times New Roman"/>
        <w:sz w:val="16"/>
        <w:szCs w:val="16"/>
        <w:shd w:val="clear" w:color="auto" w:fill="FFFFFF"/>
      </w:rPr>
    </w:pPr>
    <w:r w:rsidRPr="00952264">
      <w:rPr>
        <w:rFonts w:ascii="Times New Roman" w:hAnsi="Times New Roman" w:cs="Times New Roman"/>
        <w:sz w:val="16"/>
        <w:szCs w:val="16"/>
        <w:shd w:val="clear" w:color="auto" w:fill="FFFFFF"/>
      </w:rPr>
      <w:t>Creative Common CC BY: This article is distributed under the terms of the Creative Commons Attributes 4.0 License.</w:t>
    </w:r>
  </w:p>
  <w:p w14:paraId="392C910E" w14:textId="77777777" w:rsidR="00952264" w:rsidRDefault="00952264" w:rsidP="00952264">
    <w:pPr>
      <w:pStyle w:val="Footer"/>
      <w:rPr>
        <w:rFonts w:ascii="Times New Roman" w:hAnsi="Times New Roman" w:cs="Times New Roman"/>
        <w:sz w:val="16"/>
        <w:szCs w:val="16"/>
        <w:shd w:val="clear" w:color="auto" w:fill="FFFFFF"/>
      </w:rPr>
    </w:pPr>
    <w:r w:rsidRPr="00952264">
      <w:rPr>
        <w:rFonts w:ascii="Times New Roman" w:hAnsi="Times New Roman" w:cs="Times New Roman"/>
        <w:sz w:val="16"/>
        <w:szCs w:val="16"/>
        <w:shd w:val="clear" w:color="auto" w:fill="FFFFFF"/>
      </w:rPr>
      <w:t>It permits unrestricted use, distribution, and reproduction in any medium, provided the original work is properly cited.</w:t>
    </w:r>
  </w:p>
  <w:p w14:paraId="6E0B328D" w14:textId="77777777" w:rsidR="00952264" w:rsidRPr="00952264" w:rsidRDefault="00952264">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80E68" w14:textId="77777777" w:rsidR="003B1738" w:rsidRDefault="003B1738" w:rsidP="006F57EF">
      <w:r>
        <w:separator/>
      </w:r>
    </w:p>
  </w:footnote>
  <w:footnote w:type="continuationSeparator" w:id="0">
    <w:p w14:paraId="49C7C289" w14:textId="77777777" w:rsidR="003B1738" w:rsidRDefault="003B1738" w:rsidP="006F57EF">
      <w:r>
        <w:continuationSeparator/>
      </w:r>
    </w:p>
  </w:footnote>
  <w:footnote w:id="1">
    <w:p w14:paraId="1CC03861" w14:textId="60F3204A" w:rsidR="007741C5" w:rsidRPr="0082282F" w:rsidRDefault="007741C5" w:rsidP="0082282F">
      <w:pPr>
        <w:pStyle w:val="FootnoteText"/>
        <w:spacing w:line="18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DA560" w14:textId="77777777" w:rsidR="00DC6434" w:rsidRDefault="00DC6434">
    <w:pPr>
      <w:pStyle w:val="Header"/>
    </w:pPr>
  </w:p>
  <w:p w14:paraId="479AD126" w14:textId="77777777" w:rsidR="00DC6434" w:rsidRDefault="00DC6434">
    <w:pPr>
      <w:pStyle w:val="Header"/>
    </w:pPr>
  </w:p>
  <w:p w14:paraId="22F51F6C" w14:textId="77777777" w:rsidR="00DC6434" w:rsidRDefault="00DC6434">
    <w:pPr>
      <w:pStyle w:val="Header"/>
    </w:pPr>
  </w:p>
  <w:p w14:paraId="09C2E55C" w14:textId="71A60ABF" w:rsidR="00DC6434" w:rsidRPr="00DC6434" w:rsidRDefault="00952264">
    <w:pPr>
      <w:pStyle w:val="Header"/>
      <w:rPr>
        <w:rFonts w:ascii="Times New Roman" w:hAnsi="Times New Roman" w:cs="Times New Roman"/>
        <w:i/>
        <w:sz w:val="16"/>
        <w:szCs w:val="16"/>
      </w:rPr>
    </w:pPr>
    <w:r>
      <w:rPr>
        <w:rFonts w:ascii="Times New Roman" w:hAnsi="Times New Roman" w:cs="Times New Roman"/>
        <w:i/>
        <w:noProof/>
        <w:sz w:val="16"/>
        <w:szCs w:val="16"/>
      </w:rPr>
      <mc:AlternateContent>
        <mc:Choice Requires="wps">
          <w:drawing>
            <wp:anchor distT="0" distB="0" distL="114300" distR="114300" simplePos="0" relativeHeight="251661312" behindDoc="0" locked="0" layoutInCell="1" allowOverlap="1" wp14:anchorId="0E1AA71F" wp14:editId="70A404E4">
              <wp:simplePos x="0" y="0"/>
              <wp:positionH relativeFrom="column">
                <wp:posOffset>-19050</wp:posOffset>
              </wp:positionH>
              <wp:positionV relativeFrom="paragraph">
                <wp:posOffset>106680</wp:posOffset>
              </wp:positionV>
              <wp:extent cx="6019800" cy="9525"/>
              <wp:effectExtent l="0" t="0" r="19050" b="28575"/>
              <wp:wrapNone/>
              <wp:docPr id="65" name="Straight Connector 65"/>
              <wp:cNvGraphicFramePr/>
              <a:graphic xmlns:a="http://schemas.openxmlformats.org/drawingml/2006/main">
                <a:graphicData uri="http://schemas.microsoft.com/office/word/2010/wordprocessingShape">
                  <wps:wsp>
                    <wps:cNvCnPr/>
                    <wps:spPr>
                      <a:xfrm>
                        <a:off x="0" y="0"/>
                        <a:ext cx="6019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6AE87" id="Straight Connector 6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4pt" to="47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" strokecolor="black [3200]" strokeweight=".5pt">
              <v:stroke joinstyle="miter"/>
            </v:line>
          </w:pict>
        </mc:Fallback>
      </mc:AlternateContent>
    </w:r>
    <w:r w:rsidR="00DC6434" w:rsidRPr="00DC6434">
      <w:rPr>
        <w:rFonts w:ascii="Times New Roman" w:hAnsi="Times New Roman" w:cs="Times New Roman"/>
        <w:i/>
        <w:sz w:val="16"/>
        <w:szCs w:val="16"/>
      </w:rPr>
      <w:t>Corresponding author Name e</w:t>
    </w:r>
    <w:r w:rsidR="00DC6434">
      <w:rPr>
        <w:rFonts w:ascii="Times New Roman" w:hAnsi="Times New Roman" w:cs="Times New Roman"/>
        <w:i/>
        <w:sz w:val="16"/>
        <w:szCs w:val="16"/>
      </w:rPr>
      <w:t>t</w:t>
    </w:r>
    <w:r w:rsidR="00DC6434" w:rsidRPr="00DC6434">
      <w:rPr>
        <w:rFonts w:ascii="Times New Roman" w:hAnsi="Times New Roman" w:cs="Times New Roman"/>
        <w:i/>
        <w:sz w:val="16"/>
        <w:szCs w:val="16"/>
      </w:rPr>
      <w:t xml:space="preserve"> 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58B51" w14:textId="59386B96" w:rsidR="00DC6434" w:rsidRDefault="00DC6434">
    <w:pPr>
      <w:pStyle w:val="Header"/>
    </w:pPr>
  </w:p>
  <w:p w14:paraId="64844C35" w14:textId="426C6A9D" w:rsidR="00DC6434" w:rsidRDefault="00DC6434">
    <w:pPr>
      <w:pStyle w:val="Header"/>
    </w:pPr>
  </w:p>
  <w:p w14:paraId="5442EF50" w14:textId="26E3A795" w:rsidR="00DC6434" w:rsidRDefault="00DC6434">
    <w:pPr>
      <w:pStyle w:val="Header"/>
    </w:pPr>
  </w:p>
  <w:p w14:paraId="06A0B89A" w14:textId="03090C42" w:rsidR="00DC6434" w:rsidRPr="00DC6434" w:rsidRDefault="00952264">
    <w:pPr>
      <w:pStyle w:val="Header"/>
      <w:rPr>
        <w:rFonts w:ascii="Times New Roman" w:hAnsi="Times New Roman" w:cs="Times New Roman"/>
        <w:i/>
        <w:sz w:val="16"/>
        <w:szCs w:val="16"/>
      </w:rPr>
    </w:pPr>
    <w:r>
      <w:rPr>
        <w:rFonts w:ascii="Times New Roman" w:hAnsi="Times New Roman" w:cs="Times New Roman"/>
        <w:i/>
        <w:noProof/>
        <w:sz w:val="16"/>
        <w:szCs w:val="16"/>
      </w:rPr>
      <mc:AlternateContent>
        <mc:Choice Requires="wps">
          <w:drawing>
            <wp:anchor distT="0" distB="0" distL="114300" distR="114300" simplePos="0" relativeHeight="251662336" behindDoc="0" locked="0" layoutInCell="1" allowOverlap="1" wp14:anchorId="0D27FC5F" wp14:editId="3F31F3C3">
              <wp:simplePos x="0" y="0"/>
              <wp:positionH relativeFrom="column">
                <wp:posOffset>-9525</wp:posOffset>
              </wp:positionH>
              <wp:positionV relativeFrom="paragraph">
                <wp:posOffset>125730</wp:posOffset>
              </wp:positionV>
              <wp:extent cx="6048375"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1ABB9" id="Straight Connector 6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9pt" to="47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" strokecolor="black [3200]" strokeweight=".5pt">
              <v:stroke joinstyle="miter"/>
            </v:line>
          </w:pict>
        </mc:Fallback>
      </mc:AlternateContent>
    </w:r>
    <w:r w:rsidR="00DC6434" w:rsidRPr="00DC6434">
      <w:rPr>
        <w:rFonts w:ascii="Times New Roman" w:hAnsi="Times New Roman" w:cs="Times New Roman"/>
        <w:i/>
        <w:sz w:val="16"/>
        <w:szCs w:val="16"/>
      </w:rPr>
      <w:t>Paper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7CDE" w14:textId="77777777" w:rsidR="00DC6434" w:rsidRDefault="00DC6434" w:rsidP="00DC6434">
    <w:pPr>
      <w:pStyle w:val="Header"/>
      <w:jc w:val="right"/>
      <w:rPr>
        <w:b/>
        <w:bCs/>
      </w:rPr>
    </w:pPr>
  </w:p>
  <w:p w14:paraId="70052F6E" w14:textId="77777777" w:rsidR="00DC6434" w:rsidRDefault="00DC6434" w:rsidP="00DC6434">
    <w:pPr>
      <w:pStyle w:val="Header"/>
      <w:jc w:val="right"/>
      <w:rPr>
        <w:b/>
        <w:bCs/>
      </w:rPr>
    </w:pPr>
    <w:r w:rsidRPr="00EB4195">
      <w:rPr>
        <w:noProof/>
      </w:rPr>
      <w:drawing>
        <wp:anchor distT="0" distB="0" distL="114300" distR="114300" simplePos="0" relativeHeight="251659264" behindDoc="1" locked="0" layoutInCell="1" allowOverlap="1" wp14:anchorId="4003D196" wp14:editId="6D8C33B1">
          <wp:simplePos x="0" y="0"/>
          <wp:positionH relativeFrom="column">
            <wp:posOffset>-15875</wp:posOffset>
          </wp:positionH>
          <wp:positionV relativeFrom="paragraph">
            <wp:posOffset>152400</wp:posOffset>
          </wp:positionV>
          <wp:extent cx="466090" cy="457200"/>
          <wp:effectExtent l="0" t="0" r="0" b="0"/>
          <wp:wrapTight wrapText="bothSides">
            <wp:wrapPolygon edited="0">
              <wp:start x="0" y="0"/>
              <wp:lineTo x="0" y="20700"/>
              <wp:lineTo x="20305" y="20700"/>
              <wp:lineTo x="20305" y="0"/>
              <wp:lineTo x="0" y="0"/>
            </wp:wrapPolygon>
          </wp:wrapTight>
          <wp:docPr id="63" name="Picture 63" descr="pj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je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457200"/>
                  </a:xfrm>
                  <a:prstGeom prst="rect">
                    <a:avLst/>
                  </a:prstGeom>
                  <a:noFill/>
                </pic:spPr>
              </pic:pic>
            </a:graphicData>
          </a:graphic>
          <wp14:sizeRelH relativeFrom="margin">
            <wp14:pctWidth>0</wp14:pctWidth>
          </wp14:sizeRelH>
          <wp14:sizeRelV relativeFrom="margin">
            <wp14:pctHeight>0</wp14:pctHeight>
          </wp14:sizeRelV>
        </wp:anchor>
      </w:drawing>
    </w:r>
  </w:p>
  <w:p w14:paraId="11F9868D" w14:textId="77777777" w:rsidR="00DC6434" w:rsidRDefault="00DC6434" w:rsidP="00DC6434">
    <w:pPr>
      <w:pStyle w:val="Header"/>
      <w:jc w:val="right"/>
      <w:rPr>
        <w:b/>
        <w:bCs/>
      </w:rPr>
    </w:pPr>
  </w:p>
  <w:p w14:paraId="2CAB7ECE" w14:textId="77777777" w:rsidR="00DC6434" w:rsidRPr="00EB4195" w:rsidRDefault="00DC6434" w:rsidP="00DC6434">
    <w:pPr>
      <w:pStyle w:val="Header"/>
      <w:jc w:val="right"/>
      <w:rPr>
        <w:b/>
        <w:bCs/>
      </w:rPr>
    </w:pPr>
    <w:r w:rsidRPr="00EB4195">
      <w:rPr>
        <w:b/>
        <w:bCs/>
      </w:rPr>
      <w:t>Pakistan Journal of Engineering Technology and Science (PJETS)</w:t>
    </w:r>
  </w:p>
  <w:p w14:paraId="4A2C656D" w14:textId="77777777" w:rsidR="00DC6434" w:rsidRDefault="00DC6434" w:rsidP="00DC6434">
    <w:pPr>
      <w:pStyle w:val="Header"/>
      <w:jc w:val="right"/>
    </w:pPr>
    <w:r w:rsidRPr="00EB4195">
      <w:t xml:space="preserve">Volume </w:t>
    </w:r>
    <w:r>
      <w:t>XX</w:t>
    </w:r>
    <w:r w:rsidRPr="00EB4195">
      <w:t xml:space="preserve">. </w:t>
    </w:r>
    <w:proofErr w:type="spellStart"/>
    <w:r w:rsidRPr="00EB4195">
      <w:t>Issue.</w:t>
    </w:r>
    <w:r>
      <w:t>XX</w:t>
    </w:r>
    <w:proofErr w:type="spellEnd"/>
    <w:r w:rsidRPr="00EB4195">
      <w:t xml:space="preserve">, PP. </w:t>
    </w:r>
    <w:r>
      <w:t>XX</w:t>
    </w:r>
    <w:r w:rsidRPr="00EB4195">
      <w:t>-</w:t>
    </w:r>
    <w:r>
      <w:t>XX</w:t>
    </w:r>
    <w:r w:rsidRPr="00EB4195">
      <w:t xml:space="preserve">, </w:t>
    </w:r>
    <w:r>
      <w:t>MONTH</w:t>
    </w:r>
    <w:r w:rsidRPr="00EB4195">
      <w:t xml:space="preserve"> 20</w:t>
    </w:r>
    <w:r>
      <w:t>XX</w:t>
    </w:r>
  </w:p>
  <w:p w14:paraId="243BD01B" w14:textId="77777777" w:rsidR="00DC6434" w:rsidRDefault="00DC6434" w:rsidP="00DC6434">
    <w:pPr>
      <w:pStyle w:val="Header"/>
    </w:pPr>
    <w:r>
      <w:t>E-ISSN 2224-2333</w:t>
    </w:r>
    <w:r>
      <w:tab/>
    </w:r>
    <w:r>
      <w:tab/>
      <w:t xml:space="preserve"> </w:t>
    </w:r>
    <w:hyperlink r:id="rId2" w:history="1">
      <w:r w:rsidRPr="00301EF7">
        <w:rPr>
          <w:rStyle w:val="Hyperlink"/>
        </w:rPr>
        <w:t>https://doi.org/10.22555/pjets.vXXIX.XXX</w:t>
      </w:r>
    </w:hyperlink>
  </w:p>
  <w:p w14:paraId="392448A6" w14:textId="36A80317" w:rsidR="00DC6434" w:rsidRDefault="00DC6434" w:rsidP="00DC6434">
    <w:pPr>
      <w:pStyle w:val="Header"/>
    </w:pPr>
    <w:r w:rsidRPr="001C2ABA">
      <w:t>P-ISSN 2222-9</w:t>
    </w:r>
    <w:r>
      <w:t>9</w:t>
    </w:r>
    <w:r w:rsidRPr="001C2ABA">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E2A9E2"/>
    <w:lvl w:ilvl="0" w:tplc="3D6005C8">
      <w:start w:val="1"/>
      <w:numFmt w:val="decimal"/>
      <w:lvlText w:val="%1."/>
      <w:lvlJc w:val="left"/>
    </w:lvl>
    <w:lvl w:ilvl="1" w:tplc="46B88B92">
      <w:start w:val="1"/>
      <w:numFmt w:val="bullet"/>
      <w:lvlText w:val=""/>
      <w:lvlJc w:val="left"/>
    </w:lvl>
    <w:lvl w:ilvl="2" w:tplc="EBF49BF6">
      <w:start w:val="1"/>
      <w:numFmt w:val="bullet"/>
      <w:lvlText w:val=""/>
      <w:lvlJc w:val="left"/>
    </w:lvl>
    <w:lvl w:ilvl="3" w:tplc="921844AC">
      <w:start w:val="1"/>
      <w:numFmt w:val="bullet"/>
      <w:lvlText w:val=""/>
      <w:lvlJc w:val="left"/>
    </w:lvl>
    <w:lvl w:ilvl="4" w:tplc="FEC4571A">
      <w:start w:val="1"/>
      <w:numFmt w:val="bullet"/>
      <w:lvlText w:val=""/>
      <w:lvlJc w:val="left"/>
    </w:lvl>
    <w:lvl w:ilvl="5" w:tplc="068C8A68">
      <w:start w:val="1"/>
      <w:numFmt w:val="bullet"/>
      <w:lvlText w:val=""/>
      <w:lvlJc w:val="left"/>
    </w:lvl>
    <w:lvl w:ilvl="6" w:tplc="5C9E74D8">
      <w:start w:val="1"/>
      <w:numFmt w:val="bullet"/>
      <w:lvlText w:val=""/>
      <w:lvlJc w:val="left"/>
    </w:lvl>
    <w:lvl w:ilvl="7" w:tplc="2084EC10">
      <w:start w:val="1"/>
      <w:numFmt w:val="bullet"/>
      <w:lvlText w:val=""/>
      <w:lvlJc w:val="left"/>
    </w:lvl>
    <w:lvl w:ilvl="8" w:tplc="AD78742C">
      <w:start w:val="1"/>
      <w:numFmt w:val="bullet"/>
      <w:lvlText w:val=""/>
      <w:lvlJc w:val="left"/>
    </w:lvl>
  </w:abstractNum>
  <w:abstractNum w:abstractNumId="1" w15:restartNumberingAfterBreak="0">
    <w:nsid w:val="00000002"/>
    <w:multiLevelType w:val="hybridMultilevel"/>
    <w:tmpl w:val="7545E146"/>
    <w:lvl w:ilvl="0" w:tplc="49CEC4F4">
      <w:start w:val="2"/>
      <w:numFmt w:val="decimal"/>
      <w:lvlText w:val="%1."/>
      <w:lvlJc w:val="left"/>
    </w:lvl>
    <w:lvl w:ilvl="1" w:tplc="546AB7DC">
      <w:start w:val="1"/>
      <w:numFmt w:val="bullet"/>
      <w:lvlText w:val=""/>
      <w:lvlJc w:val="left"/>
    </w:lvl>
    <w:lvl w:ilvl="2" w:tplc="0AE0B756">
      <w:start w:val="1"/>
      <w:numFmt w:val="bullet"/>
      <w:lvlText w:val=""/>
      <w:lvlJc w:val="left"/>
    </w:lvl>
    <w:lvl w:ilvl="3" w:tplc="CF687CAE">
      <w:start w:val="1"/>
      <w:numFmt w:val="bullet"/>
      <w:lvlText w:val=""/>
      <w:lvlJc w:val="left"/>
    </w:lvl>
    <w:lvl w:ilvl="4" w:tplc="A2AAEB5E">
      <w:start w:val="1"/>
      <w:numFmt w:val="bullet"/>
      <w:lvlText w:val=""/>
      <w:lvlJc w:val="left"/>
    </w:lvl>
    <w:lvl w:ilvl="5" w:tplc="38625D92">
      <w:start w:val="1"/>
      <w:numFmt w:val="bullet"/>
      <w:lvlText w:val=""/>
      <w:lvlJc w:val="left"/>
    </w:lvl>
    <w:lvl w:ilvl="6" w:tplc="2FFE6B24">
      <w:start w:val="1"/>
      <w:numFmt w:val="bullet"/>
      <w:lvlText w:val=""/>
      <w:lvlJc w:val="left"/>
    </w:lvl>
    <w:lvl w:ilvl="7" w:tplc="D578EA98">
      <w:start w:val="1"/>
      <w:numFmt w:val="bullet"/>
      <w:lvlText w:val=""/>
      <w:lvlJc w:val="left"/>
    </w:lvl>
    <w:lvl w:ilvl="8" w:tplc="72CA3942">
      <w:start w:val="1"/>
      <w:numFmt w:val="bullet"/>
      <w:lvlText w:val=""/>
      <w:lvlJc w:val="left"/>
    </w:lvl>
  </w:abstractNum>
  <w:abstractNum w:abstractNumId="2" w15:restartNumberingAfterBreak="0">
    <w:nsid w:val="00000003"/>
    <w:multiLevelType w:val="hybridMultilevel"/>
    <w:tmpl w:val="515F007C"/>
    <w:lvl w:ilvl="0" w:tplc="BD6443CE">
      <w:start w:val="1"/>
      <w:numFmt w:val="decimal"/>
      <w:lvlText w:val="[%1]"/>
      <w:lvlJc w:val="left"/>
    </w:lvl>
    <w:lvl w:ilvl="1" w:tplc="984893C4">
      <w:start w:val="1"/>
      <w:numFmt w:val="bullet"/>
      <w:lvlText w:val=""/>
      <w:lvlJc w:val="left"/>
    </w:lvl>
    <w:lvl w:ilvl="2" w:tplc="3A0E7590">
      <w:start w:val="1"/>
      <w:numFmt w:val="bullet"/>
      <w:lvlText w:val=""/>
      <w:lvlJc w:val="left"/>
    </w:lvl>
    <w:lvl w:ilvl="3" w:tplc="7C52B19E">
      <w:start w:val="1"/>
      <w:numFmt w:val="bullet"/>
      <w:lvlText w:val=""/>
      <w:lvlJc w:val="left"/>
    </w:lvl>
    <w:lvl w:ilvl="4" w:tplc="A622FD20">
      <w:start w:val="1"/>
      <w:numFmt w:val="bullet"/>
      <w:lvlText w:val=""/>
      <w:lvlJc w:val="left"/>
    </w:lvl>
    <w:lvl w:ilvl="5" w:tplc="5456CEE6">
      <w:start w:val="1"/>
      <w:numFmt w:val="bullet"/>
      <w:lvlText w:val=""/>
      <w:lvlJc w:val="left"/>
    </w:lvl>
    <w:lvl w:ilvl="6" w:tplc="F63C0894">
      <w:start w:val="1"/>
      <w:numFmt w:val="bullet"/>
      <w:lvlText w:val=""/>
      <w:lvlJc w:val="left"/>
    </w:lvl>
    <w:lvl w:ilvl="7" w:tplc="7B7CD5FA">
      <w:start w:val="1"/>
      <w:numFmt w:val="bullet"/>
      <w:lvlText w:val=""/>
      <w:lvlJc w:val="left"/>
    </w:lvl>
    <w:lvl w:ilvl="8" w:tplc="75EA2BCC">
      <w:start w:val="1"/>
      <w:numFmt w:val="bullet"/>
      <w:lvlText w:val=""/>
      <w:lvlJc w:val="left"/>
    </w:lvl>
  </w:abstractNum>
  <w:abstractNum w:abstractNumId="3" w15:restartNumberingAfterBreak="0">
    <w:nsid w:val="00000004"/>
    <w:multiLevelType w:val="hybridMultilevel"/>
    <w:tmpl w:val="5BD062C2"/>
    <w:lvl w:ilvl="0" w:tplc="C4A43BB2">
      <w:start w:val="4"/>
      <w:numFmt w:val="decimal"/>
      <w:lvlText w:val="[%1]"/>
      <w:lvlJc w:val="left"/>
    </w:lvl>
    <w:lvl w:ilvl="1" w:tplc="6E2CEC34">
      <w:start w:val="1"/>
      <w:numFmt w:val="bullet"/>
      <w:lvlText w:val=""/>
      <w:lvlJc w:val="left"/>
    </w:lvl>
    <w:lvl w:ilvl="2" w:tplc="12A24FDC">
      <w:start w:val="1"/>
      <w:numFmt w:val="bullet"/>
      <w:lvlText w:val=""/>
      <w:lvlJc w:val="left"/>
    </w:lvl>
    <w:lvl w:ilvl="3" w:tplc="06649C90">
      <w:start w:val="1"/>
      <w:numFmt w:val="bullet"/>
      <w:lvlText w:val=""/>
      <w:lvlJc w:val="left"/>
    </w:lvl>
    <w:lvl w:ilvl="4" w:tplc="E59A0AF0">
      <w:start w:val="1"/>
      <w:numFmt w:val="bullet"/>
      <w:lvlText w:val=""/>
      <w:lvlJc w:val="left"/>
    </w:lvl>
    <w:lvl w:ilvl="5" w:tplc="F3C2056E">
      <w:start w:val="1"/>
      <w:numFmt w:val="bullet"/>
      <w:lvlText w:val=""/>
      <w:lvlJc w:val="left"/>
    </w:lvl>
    <w:lvl w:ilvl="6" w:tplc="D0F83122">
      <w:start w:val="1"/>
      <w:numFmt w:val="bullet"/>
      <w:lvlText w:val=""/>
      <w:lvlJc w:val="left"/>
    </w:lvl>
    <w:lvl w:ilvl="7" w:tplc="6A384926">
      <w:start w:val="1"/>
      <w:numFmt w:val="bullet"/>
      <w:lvlText w:val=""/>
      <w:lvlJc w:val="left"/>
    </w:lvl>
    <w:lvl w:ilvl="8" w:tplc="B96CD396">
      <w:start w:val="1"/>
      <w:numFmt w:val="bullet"/>
      <w:lvlText w:val=""/>
      <w:lvlJc w:val="left"/>
    </w:lvl>
  </w:abstractNum>
  <w:abstractNum w:abstractNumId="4" w15:restartNumberingAfterBreak="0">
    <w:nsid w:val="00000005"/>
    <w:multiLevelType w:val="hybridMultilevel"/>
    <w:tmpl w:val="12200854"/>
    <w:lvl w:ilvl="0" w:tplc="F5427D0A">
      <w:start w:val="10"/>
      <w:numFmt w:val="decimal"/>
      <w:lvlText w:val="[%1]"/>
      <w:lvlJc w:val="left"/>
    </w:lvl>
    <w:lvl w:ilvl="1" w:tplc="5308B11A">
      <w:start w:val="1"/>
      <w:numFmt w:val="bullet"/>
      <w:lvlText w:val=""/>
      <w:lvlJc w:val="left"/>
    </w:lvl>
    <w:lvl w:ilvl="2" w:tplc="A65A6318">
      <w:start w:val="1"/>
      <w:numFmt w:val="bullet"/>
      <w:lvlText w:val=""/>
      <w:lvlJc w:val="left"/>
    </w:lvl>
    <w:lvl w:ilvl="3" w:tplc="F036E24C">
      <w:start w:val="1"/>
      <w:numFmt w:val="bullet"/>
      <w:lvlText w:val=""/>
      <w:lvlJc w:val="left"/>
    </w:lvl>
    <w:lvl w:ilvl="4" w:tplc="1B40D1A8">
      <w:start w:val="1"/>
      <w:numFmt w:val="bullet"/>
      <w:lvlText w:val=""/>
      <w:lvlJc w:val="left"/>
    </w:lvl>
    <w:lvl w:ilvl="5" w:tplc="DA10445C">
      <w:start w:val="1"/>
      <w:numFmt w:val="bullet"/>
      <w:lvlText w:val=""/>
      <w:lvlJc w:val="left"/>
    </w:lvl>
    <w:lvl w:ilvl="6" w:tplc="E38CF234">
      <w:start w:val="1"/>
      <w:numFmt w:val="bullet"/>
      <w:lvlText w:val=""/>
      <w:lvlJc w:val="left"/>
    </w:lvl>
    <w:lvl w:ilvl="7" w:tplc="37AA0184">
      <w:start w:val="1"/>
      <w:numFmt w:val="bullet"/>
      <w:lvlText w:val=""/>
      <w:lvlJc w:val="left"/>
    </w:lvl>
    <w:lvl w:ilvl="8" w:tplc="6DE8B5CC">
      <w:start w:val="1"/>
      <w:numFmt w:val="bullet"/>
      <w:lvlText w:val=""/>
      <w:lvlJc w:val="left"/>
    </w:lvl>
  </w:abstractNum>
  <w:abstractNum w:abstractNumId="5" w15:restartNumberingAfterBreak="0">
    <w:nsid w:val="00000006"/>
    <w:multiLevelType w:val="hybridMultilevel"/>
    <w:tmpl w:val="4DB127F8"/>
    <w:lvl w:ilvl="0" w:tplc="A3EE50D4">
      <w:start w:val="14"/>
      <w:numFmt w:val="decimal"/>
      <w:lvlText w:val="[%1]"/>
      <w:lvlJc w:val="left"/>
    </w:lvl>
    <w:lvl w:ilvl="1" w:tplc="46E0502A">
      <w:start w:val="1"/>
      <w:numFmt w:val="bullet"/>
      <w:lvlText w:val=""/>
      <w:lvlJc w:val="left"/>
    </w:lvl>
    <w:lvl w:ilvl="2" w:tplc="C1403034">
      <w:start w:val="1"/>
      <w:numFmt w:val="bullet"/>
      <w:lvlText w:val=""/>
      <w:lvlJc w:val="left"/>
    </w:lvl>
    <w:lvl w:ilvl="3" w:tplc="7F94E97C">
      <w:start w:val="1"/>
      <w:numFmt w:val="bullet"/>
      <w:lvlText w:val=""/>
      <w:lvlJc w:val="left"/>
    </w:lvl>
    <w:lvl w:ilvl="4" w:tplc="CD0E2118">
      <w:start w:val="1"/>
      <w:numFmt w:val="bullet"/>
      <w:lvlText w:val=""/>
      <w:lvlJc w:val="left"/>
    </w:lvl>
    <w:lvl w:ilvl="5" w:tplc="1E6EB8E0">
      <w:start w:val="1"/>
      <w:numFmt w:val="bullet"/>
      <w:lvlText w:val=""/>
      <w:lvlJc w:val="left"/>
    </w:lvl>
    <w:lvl w:ilvl="6" w:tplc="05248A84">
      <w:start w:val="1"/>
      <w:numFmt w:val="bullet"/>
      <w:lvlText w:val=""/>
      <w:lvlJc w:val="left"/>
    </w:lvl>
    <w:lvl w:ilvl="7" w:tplc="8DA0BE3C">
      <w:start w:val="1"/>
      <w:numFmt w:val="bullet"/>
      <w:lvlText w:val=""/>
      <w:lvlJc w:val="left"/>
    </w:lvl>
    <w:lvl w:ilvl="8" w:tplc="A002F9F4">
      <w:start w:val="1"/>
      <w:numFmt w:val="bullet"/>
      <w:lvlText w:val=""/>
      <w:lvlJc w:val="left"/>
    </w:lvl>
  </w:abstractNum>
  <w:abstractNum w:abstractNumId="6" w15:restartNumberingAfterBreak="0">
    <w:nsid w:val="00000007"/>
    <w:multiLevelType w:val="hybridMultilevel"/>
    <w:tmpl w:val="0216231A"/>
    <w:lvl w:ilvl="0" w:tplc="B5A875EC">
      <w:start w:val="21"/>
      <w:numFmt w:val="decimal"/>
      <w:lvlText w:val="[%1]"/>
      <w:lvlJc w:val="left"/>
    </w:lvl>
    <w:lvl w:ilvl="1" w:tplc="77DA8ACC">
      <w:start w:val="1"/>
      <w:numFmt w:val="bullet"/>
      <w:lvlText w:val=""/>
      <w:lvlJc w:val="left"/>
    </w:lvl>
    <w:lvl w:ilvl="2" w:tplc="35F688B6">
      <w:start w:val="1"/>
      <w:numFmt w:val="bullet"/>
      <w:lvlText w:val=""/>
      <w:lvlJc w:val="left"/>
    </w:lvl>
    <w:lvl w:ilvl="3" w:tplc="35B0278C">
      <w:start w:val="1"/>
      <w:numFmt w:val="bullet"/>
      <w:lvlText w:val=""/>
      <w:lvlJc w:val="left"/>
    </w:lvl>
    <w:lvl w:ilvl="4" w:tplc="9550892A">
      <w:start w:val="1"/>
      <w:numFmt w:val="bullet"/>
      <w:lvlText w:val=""/>
      <w:lvlJc w:val="left"/>
    </w:lvl>
    <w:lvl w:ilvl="5" w:tplc="A75266AE">
      <w:start w:val="1"/>
      <w:numFmt w:val="bullet"/>
      <w:lvlText w:val=""/>
      <w:lvlJc w:val="left"/>
    </w:lvl>
    <w:lvl w:ilvl="6" w:tplc="A902333A">
      <w:start w:val="1"/>
      <w:numFmt w:val="bullet"/>
      <w:lvlText w:val=""/>
      <w:lvlJc w:val="left"/>
    </w:lvl>
    <w:lvl w:ilvl="7" w:tplc="BF62A526">
      <w:start w:val="1"/>
      <w:numFmt w:val="bullet"/>
      <w:lvlText w:val=""/>
      <w:lvlJc w:val="left"/>
    </w:lvl>
    <w:lvl w:ilvl="8" w:tplc="47227406">
      <w:start w:val="1"/>
      <w:numFmt w:val="bullet"/>
      <w:lvlText w:val=""/>
      <w:lvlJc w:val="left"/>
    </w:lvl>
  </w:abstractNum>
  <w:abstractNum w:abstractNumId="7" w15:restartNumberingAfterBreak="0">
    <w:nsid w:val="00000008"/>
    <w:multiLevelType w:val="hybridMultilevel"/>
    <w:tmpl w:val="1F16E9E8"/>
    <w:lvl w:ilvl="0" w:tplc="C20A91BE">
      <w:start w:val="25"/>
      <w:numFmt w:val="decimal"/>
      <w:lvlText w:val="[%1]"/>
      <w:lvlJc w:val="left"/>
    </w:lvl>
    <w:lvl w:ilvl="1" w:tplc="BFA21A7E">
      <w:start w:val="1"/>
      <w:numFmt w:val="bullet"/>
      <w:lvlText w:val=""/>
      <w:lvlJc w:val="left"/>
    </w:lvl>
    <w:lvl w:ilvl="2" w:tplc="D0583AB4">
      <w:start w:val="1"/>
      <w:numFmt w:val="bullet"/>
      <w:lvlText w:val=""/>
      <w:lvlJc w:val="left"/>
    </w:lvl>
    <w:lvl w:ilvl="3" w:tplc="8B9C4202">
      <w:start w:val="1"/>
      <w:numFmt w:val="bullet"/>
      <w:lvlText w:val=""/>
      <w:lvlJc w:val="left"/>
    </w:lvl>
    <w:lvl w:ilvl="4" w:tplc="DAD0ECE2">
      <w:start w:val="1"/>
      <w:numFmt w:val="bullet"/>
      <w:lvlText w:val=""/>
      <w:lvlJc w:val="left"/>
    </w:lvl>
    <w:lvl w:ilvl="5" w:tplc="570007E6">
      <w:start w:val="1"/>
      <w:numFmt w:val="bullet"/>
      <w:lvlText w:val=""/>
      <w:lvlJc w:val="left"/>
    </w:lvl>
    <w:lvl w:ilvl="6" w:tplc="6368EAC4">
      <w:start w:val="1"/>
      <w:numFmt w:val="bullet"/>
      <w:lvlText w:val=""/>
      <w:lvlJc w:val="left"/>
    </w:lvl>
    <w:lvl w:ilvl="7" w:tplc="19482720">
      <w:start w:val="1"/>
      <w:numFmt w:val="bullet"/>
      <w:lvlText w:val=""/>
      <w:lvlJc w:val="left"/>
    </w:lvl>
    <w:lvl w:ilvl="8" w:tplc="3C36396A">
      <w:start w:val="1"/>
      <w:numFmt w:val="bullet"/>
      <w:lvlText w:val=""/>
      <w:lvlJc w:val="left"/>
    </w:lvl>
  </w:abstractNum>
  <w:abstractNum w:abstractNumId="8" w15:restartNumberingAfterBreak="0">
    <w:nsid w:val="00000009"/>
    <w:multiLevelType w:val="hybridMultilevel"/>
    <w:tmpl w:val="1190CDE6"/>
    <w:lvl w:ilvl="0" w:tplc="E8F6AA36">
      <w:start w:val="36"/>
      <w:numFmt w:val="decimal"/>
      <w:lvlText w:val="[%1]"/>
      <w:lvlJc w:val="left"/>
    </w:lvl>
    <w:lvl w:ilvl="1" w:tplc="66E2763E">
      <w:start w:val="1"/>
      <w:numFmt w:val="bullet"/>
      <w:lvlText w:val=""/>
      <w:lvlJc w:val="left"/>
    </w:lvl>
    <w:lvl w:ilvl="2" w:tplc="AE9AD8CE">
      <w:start w:val="1"/>
      <w:numFmt w:val="bullet"/>
      <w:lvlText w:val=""/>
      <w:lvlJc w:val="left"/>
    </w:lvl>
    <w:lvl w:ilvl="3" w:tplc="07D84156">
      <w:start w:val="1"/>
      <w:numFmt w:val="bullet"/>
      <w:lvlText w:val=""/>
      <w:lvlJc w:val="left"/>
    </w:lvl>
    <w:lvl w:ilvl="4" w:tplc="15DE6590">
      <w:start w:val="1"/>
      <w:numFmt w:val="bullet"/>
      <w:lvlText w:val=""/>
      <w:lvlJc w:val="left"/>
    </w:lvl>
    <w:lvl w:ilvl="5" w:tplc="CE76312E">
      <w:start w:val="1"/>
      <w:numFmt w:val="bullet"/>
      <w:lvlText w:val=""/>
      <w:lvlJc w:val="left"/>
    </w:lvl>
    <w:lvl w:ilvl="6" w:tplc="FADC91B8">
      <w:start w:val="1"/>
      <w:numFmt w:val="bullet"/>
      <w:lvlText w:val=""/>
      <w:lvlJc w:val="left"/>
    </w:lvl>
    <w:lvl w:ilvl="7" w:tplc="AE3CA436">
      <w:start w:val="1"/>
      <w:numFmt w:val="bullet"/>
      <w:lvlText w:val=""/>
      <w:lvlJc w:val="left"/>
    </w:lvl>
    <w:lvl w:ilvl="8" w:tplc="552853EC">
      <w:start w:val="1"/>
      <w:numFmt w:val="bullet"/>
      <w:lvlText w:val=""/>
      <w:lvlJc w:val="left"/>
    </w:lvl>
  </w:abstractNum>
  <w:abstractNum w:abstractNumId="9" w15:restartNumberingAfterBreak="0">
    <w:nsid w:val="0000000A"/>
    <w:multiLevelType w:val="hybridMultilevel"/>
    <w:tmpl w:val="66EF438C"/>
    <w:lvl w:ilvl="0" w:tplc="61CEB1B0">
      <w:start w:val="40"/>
      <w:numFmt w:val="decimal"/>
      <w:lvlText w:val="[%1]"/>
      <w:lvlJc w:val="left"/>
    </w:lvl>
    <w:lvl w:ilvl="1" w:tplc="64347DEE">
      <w:start w:val="1"/>
      <w:numFmt w:val="bullet"/>
      <w:lvlText w:val=""/>
      <w:lvlJc w:val="left"/>
    </w:lvl>
    <w:lvl w:ilvl="2" w:tplc="74A091E0">
      <w:start w:val="1"/>
      <w:numFmt w:val="bullet"/>
      <w:lvlText w:val=""/>
      <w:lvlJc w:val="left"/>
    </w:lvl>
    <w:lvl w:ilvl="3" w:tplc="C43E0A1E">
      <w:start w:val="1"/>
      <w:numFmt w:val="bullet"/>
      <w:lvlText w:val=""/>
      <w:lvlJc w:val="left"/>
    </w:lvl>
    <w:lvl w:ilvl="4" w:tplc="7F765584">
      <w:start w:val="1"/>
      <w:numFmt w:val="bullet"/>
      <w:lvlText w:val=""/>
      <w:lvlJc w:val="left"/>
    </w:lvl>
    <w:lvl w:ilvl="5" w:tplc="2710E4B6">
      <w:start w:val="1"/>
      <w:numFmt w:val="bullet"/>
      <w:lvlText w:val=""/>
      <w:lvlJc w:val="left"/>
    </w:lvl>
    <w:lvl w:ilvl="6" w:tplc="ABCAE5CC">
      <w:start w:val="1"/>
      <w:numFmt w:val="bullet"/>
      <w:lvlText w:val=""/>
      <w:lvlJc w:val="left"/>
    </w:lvl>
    <w:lvl w:ilvl="7" w:tplc="480ED6A4">
      <w:start w:val="1"/>
      <w:numFmt w:val="bullet"/>
      <w:lvlText w:val=""/>
      <w:lvlJc w:val="left"/>
    </w:lvl>
    <w:lvl w:ilvl="8" w:tplc="EEF60294">
      <w:start w:val="1"/>
      <w:numFmt w:val="bullet"/>
      <w:lvlText w:val=""/>
      <w:lvlJc w:val="left"/>
    </w:lvl>
  </w:abstractNum>
  <w:abstractNum w:abstractNumId="10" w15:restartNumberingAfterBreak="0">
    <w:nsid w:val="0000000B"/>
    <w:multiLevelType w:val="hybridMultilevel"/>
    <w:tmpl w:val="140E0F76"/>
    <w:lvl w:ilvl="0" w:tplc="75B665BC">
      <w:start w:val="48"/>
      <w:numFmt w:val="decimal"/>
      <w:lvlText w:val="[%1]"/>
      <w:lvlJc w:val="left"/>
    </w:lvl>
    <w:lvl w:ilvl="1" w:tplc="383A7C14">
      <w:start w:val="1"/>
      <w:numFmt w:val="bullet"/>
      <w:lvlText w:val=""/>
      <w:lvlJc w:val="left"/>
    </w:lvl>
    <w:lvl w:ilvl="2" w:tplc="ACD29A7A">
      <w:start w:val="1"/>
      <w:numFmt w:val="bullet"/>
      <w:lvlText w:val=""/>
      <w:lvlJc w:val="left"/>
    </w:lvl>
    <w:lvl w:ilvl="3" w:tplc="BD46A1E4">
      <w:start w:val="1"/>
      <w:numFmt w:val="bullet"/>
      <w:lvlText w:val=""/>
      <w:lvlJc w:val="left"/>
    </w:lvl>
    <w:lvl w:ilvl="4" w:tplc="4C2453BA">
      <w:start w:val="1"/>
      <w:numFmt w:val="bullet"/>
      <w:lvlText w:val=""/>
      <w:lvlJc w:val="left"/>
    </w:lvl>
    <w:lvl w:ilvl="5" w:tplc="916A28EC">
      <w:start w:val="1"/>
      <w:numFmt w:val="bullet"/>
      <w:lvlText w:val=""/>
      <w:lvlJc w:val="left"/>
    </w:lvl>
    <w:lvl w:ilvl="6" w:tplc="69207EB2">
      <w:start w:val="1"/>
      <w:numFmt w:val="bullet"/>
      <w:lvlText w:val=""/>
      <w:lvlJc w:val="left"/>
    </w:lvl>
    <w:lvl w:ilvl="7" w:tplc="D7BAB4EE">
      <w:start w:val="1"/>
      <w:numFmt w:val="bullet"/>
      <w:lvlText w:val=""/>
      <w:lvlJc w:val="left"/>
    </w:lvl>
    <w:lvl w:ilvl="8" w:tplc="C56C405C">
      <w:start w:val="1"/>
      <w:numFmt w:val="bullet"/>
      <w:lvlText w:val=""/>
      <w:lvlJc w:val="left"/>
    </w:lvl>
  </w:abstractNum>
  <w:abstractNum w:abstractNumId="11" w15:restartNumberingAfterBreak="0">
    <w:nsid w:val="0000000C"/>
    <w:multiLevelType w:val="hybridMultilevel"/>
    <w:tmpl w:val="3352255A"/>
    <w:lvl w:ilvl="0" w:tplc="950E9EB4">
      <w:start w:val="50"/>
      <w:numFmt w:val="decimal"/>
      <w:lvlText w:val="[%1]"/>
      <w:lvlJc w:val="left"/>
    </w:lvl>
    <w:lvl w:ilvl="1" w:tplc="DF2051D8">
      <w:start w:val="1"/>
      <w:numFmt w:val="bullet"/>
      <w:lvlText w:val=""/>
      <w:lvlJc w:val="left"/>
    </w:lvl>
    <w:lvl w:ilvl="2" w:tplc="57A837C8">
      <w:start w:val="1"/>
      <w:numFmt w:val="bullet"/>
      <w:lvlText w:val=""/>
      <w:lvlJc w:val="left"/>
    </w:lvl>
    <w:lvl w:ilvl="3" w:tplc="7C1EFBBC">
      <w:start w:val="1"/>
      <w:numFmt w:val="bullet"/>
      <w:lvlText w:val=""/>
      <w:lvlJc w:val="left"/>
    </w:lvl>
    <w:lvl w:ilvl="4" w:tplc="E5B28B56">
      <w:start w:val="1"/>
      <w:numFmt w:val="bullet"/>
      <w:lvlText w:val=""/>
      <w:lvlJc w:val="left"/>
    </w:lvl>
    <w:lvl w:ilvl="5" w:tplc="0658A992">
      <w:start w:val="1"/>
      <w:numFmt w:val="bullet"/>
      <w:lvlText w:val=""/>
      <w:lvlJc w:val="left"/>
    </w:lvl>
    <w:lvl w:ilvl="6" w:tplc="D1AE9FC0">
      <w:start w:val="1"/>
      <w:numFmt w:val="bullet"/>
      <w:lvlText w:val=""/>
      <w:lvlJc w:val="left"/>
    </w:lvl>
    <w:lvl w:ilvl="7" w:tplc="17B26A5E">
      <w:start w:val="1"/>
      <w:numFmt w:val="bullet"/>
      <w:lvlText w:val=""/>
      <w:lvlJc w:val="left"/>
    </w:lvl>
    <w:lvl w:ilvl="8" w:tplc="2B84C7D2">
      <w:start w:val="1"/>
      <w:numFmt w:val="bullet"/>
      <w:lvlText w:val=""/>
      <w:lvlJc w:val="left"/>
    </w:lvl>
  </w:abstractNum>
  <w:abstractNum w:abstractNumId="12" w15:restartNumberingAfterBreak="0">
    <w:nsid w:val="0000000D"/>
    <w:multiLevelType w:val="hybridMultilevel"/>
    <w:tmpl w:val="109CF92E"/>
    <w:lvl w:ilvl="0" w:tplc="5D7A9286">
      <w:start w:val="52"/>
      <w:numFmt w:val="decimal"/>
      <w:lvlText w:val="[%1]"/>
      <w:lvlJc w:val="left"/>
    </w:lvl>
    <w:lvl w:ilvl="1" w:tplc="94B8E794">
      <w:start w:val="1"/>
      <w:numFmt w:val="bullet"/>
      <w:lvlText w:val=""/>
      <w:lvlJc w:val="left"/>
    </w:lvl>
    <w:lvl w:ilvl="2" w:tplc="CDB2BABE">
      <w:start w:val="1"/>
      <w:numFmt w:val="bullet"/>
      <w:lvlText w:val=""/>
      <w:lvlJc w:val="left"/>
    </w:lvl>
    <w:lvl w:ilvl="3" w:tplc="91284C10">
      <w:start w:val="1"/>
      <w:numFmt w:val="bullet"/>
      <w:lvlText w:val=""/>
      <w:lvlJc w:val="left"/>
    </w:lvl>
    <w:lvl w:ilvl="4" w:tplc="979E2FB6">
      <w:start w:val="1"/>
      <w:numFmt w:val="bullet"/>
      <w:lvlText w:val=""/>
      <w:lvlJc w:val="left"/>
    </w:lvl>
    <w:lvl w:ilvl="5" w:tplc="B574C128">
      <w:start w:val="1"/>
      <w:numFmt w:val="bullet"/>
      <w:lvlText w:val=""/>
      <w:lvlJc w:val="left"/>
    </w:lvl>
    <w:lvl w:ilvl="6" w:tplc="951273AA">
      <w:start w:val="1"/>
      <w:numFmt w:val="bullet"/>
      <w:lvlText w:val=""/>
      <w:lvlJc w:val="left"/>
    </w:lvl>
    <w:lvl w:ilvl="7" w:tplc="B516A17E">
      <w:start w:val="1"/>
      <w:numFmt w:val="bullet"/>
      <w:lvlText w:val=""/>
      <w:lvlJc w:val="left"/>
    </w:lvl>
    <w:lvl w:ilvl="8" w:tplc="E64E00CC">
      <w:start w:val="1"/>
      <w:numFmt w:val="bullet"/>
      <w:lvlText w:val=""/>
      <w:lvlJc w:val="left"/>
    </w:lvl>
  </w:abstractNum>
  <w:abstractNum w:abstractNumId="13" w15:restartNumberingAfterBreak="0">
    <w:nsid w:val="0000000E"/>
    <w:multiLevelType w:val="hybridMultilevel"/>
    <w:tmpl w:val="0DED7262"/>
    <w:lvl w:ilvl="0" w:tplc="B7C23E56">
      <w:start w:val="55"/>
      <w:numFmt w:val="decimal"/>
      <w:lvlText w:val="[%1]"/>
      <w:lvlJc w:val="left"/>
    </w:lvl>
    <w:lvl w:ilvl="1" w:tplc="F2EE1A96">
      <w:start w:val="1"/>
      <w:numFmt w:val="bullet"/>
      <w:lvlText w:val=""/>
      <w:lvlJc w:val="left"/>
    </w:lvl>
    <w:lvl w:ilvl="2" w:tplc="406AB47A">
      <w:start w:val="1"/>
      <w:numFmt w:val="bullet"/>
      <w:lvlText w:val=""/>
      <w:lvlJc w:val="left"/>
    </w:lvl>
    <w:lvl w:ilvl="3" w:tplc="292A7336">
      <w:start w:val="1"/>
      <w:numFmt w:val="bullet"/>
      <w:lvlText w:val=""/>
      <w:lvlJc w:val="left"/>
    </w:lvl>
    <w:lvl w:ilvl="4" w:tplc="495A87B2">
      <w:start w:val="1"/>
      <w:numFmt w:val="bullet"/>
      <w:lvlText w:val=""/>
      <w:lvlJc w:val="left"/>
    </w:lvl>
    <w:lvl w:ilvl="5" w:tplc="29FC3544">
      <w:start w:val="1"/>
      <w:numFmt w:val="bullet"/>
      <w:lvlText w:val=""/>
      <w:lvlJc w:val="left"/>
    </w:lvl>
    <w:lvl w:ilvl="6" w:tplc="C9BE099C">
      <w:start w:val="1"/>
      <w:numFmt w:val="bullet"/>
      <w:lvlText w:val=""/>
      <w:lvlJc w:val="left"/>
    </w:lvl>
    <w:lvl w:ilvl="7" w:tplc="FF888E54">
      <w:start w:val="1"/>
      <w:numFmt w:val="bullet"/>
      <w:lvlText w:val=""/>
      <w:lvlJc w:val="left"/>
    </w:lvl>
    <w:lvl w:ilvl="8" w:tplc="B6BE37E2">
      <w:start w:val="1"/>
      <w:numFmt w:val="bullet"/>
      <w:lvlText w:val=""/>
      <w:lvlJc w:val="left"/>
    </w:lvl>
  </w:abstractNum>
  <w:abstractNum w:abstractNumId="14" w15:restartNumberingAfterBreak="0">
    <w:nsid w:val="0150140A"/>
    <w:multiLevelType w:val="hybridMultilevel"/>
    <w:tmpl w:val="5442F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001A4F"/>
    <w:multiLevelType w:val="hybridMultilevel"/>
    <w:tmpl w:val="8D269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106B04"/>
    <w:multiLevelType w:val="hybridMultilevel"/>
    <w:tmpl w:val="5FD4CCE4"/>
    <w:lvl w:ilvl="0" w:tplc="B4164F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548D4"/>
    <w:multiLevelType w:val="hybridMultilevel"/>
    <w:tmpl w:val="80D27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9E1883"/>
    <w:multiLevelType w:val="hybridMultilevel"/>
    <w:tmpl w:val="3DB0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F210DF"/>
    <w:multiLevelType w:val="hybridMultilevel"/>
    <w:tmpl w:val="CC72D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835AE"/>
    <w:multiLevelType w:val="hybridMultilevel"/>
    <w:tmpl w:val="83CA4058"/>
    <w:lvl w:ilvl="0" w:tplc="1BFE3F18">
      <w:start w:val="1"/>
      <w:numFmt w:val="upperLetter"/>
      <w:suff w:val="nothing"/>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11E49"/>
    <w:multiLevelType w:val="hybridMultilevel"/>
    <w:tmpl w:val="B54A8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B82364"/>
    <w:multiLevelType w:val="hybridMultilevel"/>
    <w:tmpl w:val="FD82066A"/>
    <w:lvl w:ilvl="0" w:tplc="B4164F02">
      <w:start w:val="1"/>
      <w:numFmt w:val="upperRoman"/>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47071168"/>
    <w:multiLevelType w:val="hybridMultilevel"/>
    <w:tmpl w:val="E43C7EB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521584"/>
    <w:multiLevelType w:val="hybridMultilevel"/>
    <w:tmpl w:val="6E505150"/>
    <w:lvl w:ilvl="0" w:tplc="3B1CF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20D50"/>
    <w:multiLevelType w:val="hybridMultilevel"/>
    <w:tmpl w:val="D3CE290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C7746"/>
    <w:multiLevelType w:val="hybridMultilevel"/>
    <w:tmpl w:val="93500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73254"/>
    <w:multiLevelType w:val="hybridMultilevel"/>
    <w:tmpl w:val="325E91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C74314F"/>
    <w:multiLevelType w:val="hybridMultilevel"/>
    <w:tmpl w:val="082A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641188">
    <w:abstractNumId w:val="0"/>
  </w:num>
  <w:num w:numId="2" w16cid:durableId="1615333445">
    <w:abstractNumId w:val="1"/>
  </w:num>
  <w:num w:numId="3" w16cid:durableId="2086414153">
    <w:abstractNumId w:val="2"/>
  </w:num>
  <w:num w:numId="4" w16cid:durableId="790899471">
    <w:abstractNumId w:val="3"/>
  </w:num>
  <w:num w:numId="5" w16cid:durableId="560796361">
    <w:abstractNumId w:val="4"/>
  </w:num>
  <w:num w:numId="6" w16cid:durableId="473179846">
    <w:abstractNumId w:val="5"/>
  </w:num>
  <w:num w:numId="7" w16cid:durableId="2042050355">
    <w:abstractNumId w:val="6"/>
  </w:num>
  <w:num w:numId="8" w16cid:durableId="1633904345">
    <w:abstractNumId w:val="7"/>
  </w:num>
  <w:num w:numId="9" w16cid:durableId="2042894591">
    <w:abstractNumId w:val="8"/>
  </w:num>
  <w:num w:numId="10" w16cid:durableId="1010331360">
    <w:abstractNumId w:val="9"/>
  </w:num>
  <w:num w:numId="11" w16cid:durableId="2041272003">
    <w:abstractNumId w:val="10"/>
  </w:num>
  <w:num w:numId="12" w16cid:durableId="1918129103">
    <w:abstractNumId w:val="11"/>
  </w:num>
  <w:num w:numId="13" w16cid:durableId="1849905358">
    <w:abstractNumId w:val="12"/>
  </w:num>
  <w:num w:numId="14" w16cid:durableId="2133286019">
    <w:abstractNumId w:val="13"/>
  </w:num>
  <w:num w:numId="15" w16cid:durableId="187719637">
    <w:abstractNumId w:val="21"/>
  </w:num>
  <w:num w:numId="16" w16cid:durableId="461190509">
    <w:abstractNumId w:val="29"/>
  </w:num>
  <w:num w:numId="17" w16cid:durableId="528417031">
    <w:abstractNumId w:val="16"/>
  </w:num>
  <w:num w:numId="18" w16cid:durableId="276956986">
    <w:abstractNumId w:val="23"/>
  </w:num>
  <w:num w:numId="19" w16cid:durableId="174926211">
    <w:abstractNumId w:val="20"/>
  </w:num>
  <w:num w:numId="20" w16cid:durableId="324019922">
    <w:abstractNumId w:val="28"/>
  </w:num>
  <w:num w:numId="21" w16cid:durableId="1873952565">
    <w:abstractNumId w:val="25"/>
  </w:num>
  <w:num w:numId="22" w16cid:durableId="781263738">
    <w:abstractNumId w:val="19"/>
  </w:num>
  <w:num w:numId="23" w16cid:durableId="1166093434">
    <w:abstractNumId w:val="17"/>
  </w:num>
  <w:num w:numId="24" w16cid:durableId="784497014">
    <w:abstractNumId w:val="30"/>
  </w:num>
  <w:num w:numId="25" w16cid:durableId="2102331551">
    <w:abstractNumId w:val="15"/>
  </w:num>
  <w:num w:numId="26" w16cid:durableId="83963494">
    <w:abstractNumId w:val="24"/>
  </w:num>
  <w:num w:numId="27" w16cid:durableId="21631684">
    <w:abstractNumId w:val="14"/>
  </w:num>
  <w:num w:numId="28" w16cid:durableId="1076979503">
    <w:abstractNumId w:val="22"/>
  </w:num>
  <w:num w:numId="29" w16cid:durableId="810489272">
    <w:abstractNumId w:val="24"/>
  </w:num>
  <w:num w:numId="30" w16cid:durableId="2076388373">
    <w:abstractNumId w:val="26"/>
  </w:num>
  <w:num w:numId="31" w16cid:durableId="955015829">
    <w:abstractNumId w:val="18"/>
  </w:num>
  <w:num w:numId="32" w16cid:durableId="517759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wMDW1sLQ0NTI0MjVR0lEKTi0uzszPAykwrQUAxlYO7SwAAAA="/>
  </w:docVars>
  <w:rsids>
    <w:rsidRoot w:val="003D1EC6"/>
    <w:rsid w:val="00003398"/>
    <w:rsid w:val="000065B4"/>
    <w:rsid w:val="000137E2"/>
    <w:rsid w:val="00013B69"/>
    <w:rsid w:val="00017DEE"/>
    <w:rsid w:val="00034E6D"/>
    <w:rsid w:val="000354AB"/>
    <w:rsid w:val="00042A66"/>
    <w:rsid w:val="000502F1"/>
    <w:rsid w:val="00074AE4"/>
    <w:rsid w:val="00084740"/>
    <w:rsid w:val="000942CB"/>
    <w:rsid w:val="000A57BD"/>
    <w:rsid w:val="000A62A0"/>
    <w:rsid w:val="000B0CF6"/>
    <w:rsid w:val="000C3FAB"/>
    <w:rsid w:val="000D4738"/>
    <w:rsid w:val="000E1D07"/>
    <w:rsid w:val="000E40B2"/>
    <w:rsid w:val="000F3D2D"/>
    <w:rsid w:val="001160BC"/>
    <w:rsid w:val="0012260D"/>
    <w:rsid w:val="00124F7E"/>
    <w:rsid w:val="001353DB"/>
    <w:rsid w:val="00136BC2"/>
    <w:rsid w:val="0016337D"/>
    <w:rsid w:val="00173829"/>
    <w:rsid w:val="00183325"/>
    <w:rsid w:val="00190A05"/>
    <w:rsid w:val="00190E23"/>
    <w:rsid w:val="0019543D"/>
    <w:rsid w:val="001C491C"/>
    <w:rsid w:val="001C5B33"/>
    <w:rsid w:val="001C657B"/>
    <w:rsid w:val="001E02A4"/>
    <w:rsid w:val="001E0DC0"/>
    <w:rsid w:val="001E0EC9"/>
    <w:rsid w:val="001F218F"/>
    <w:rsid w:val="001F50A3"/>
    <w:rsid w:val="002019A2"/>
    <w:rsid w:val="00202C6D"/>
    <w:rsid w:val="002116A3"/>
    <w:rsid w:val="002127D9"/>
    <w:rsid w:val="002311CD"/>
    <w:rsid w:val="0023577D"/>
    <w:rsid w:val="00241550"/>
    <w:rsid w:val="00253A92"/>
    <w:rsid w:val="0025648B"/>
    <w:rsid w:val="0026083B"/>
    <w:rsid w:val="0026762E"/>
    <w:rsid w:val="0027163E"/>
    <w:rsid w:val="002836F6"/>
    <w:rsid w:val="00292696"/>
    <w:rsid w:val="00294A1E"/>
    <w:rsid w:val="00295404"/>
    <w:rsid w:val="00297C40"/>
    <w:rsid w:val="002A0B12"/>
    <w:rsid w:val="002A229C"/>
    <w:rsid w:val="002B245A"/>
    <w:rsid w:val="002B661A"/>
    <w:rsid w:val="002D2536"/>
    <w:rsid w:val="002E42AA"/>
    <w:rsid w:val="003071AC"/>
    <w:rsid w:val="00310C7D"/>
    <w:rsid w:val="00310D28"/>
    <w:rsid w:val="0032488A"/>
    <w:rsid w:val="00324FEC"/>
    <w:rsid w:val="0032779A"/>
    <w:rsid w:val="00347472"/>
    <w:rsid w:val="003618BD"/>
    <w:rsid w:val="00364EE0"/>
    <w:rsid w:val="00385972"/>
    <w:rsid w:val="00395F48"/>
    <w:rsid w:val="003B13E7"/>
    <w:rsid w:val="003B1738"/>
    <w:rsid w:val="003C4BC2"/>
    <w:rsid w:val="003C7432"/>
    <w:rsid w:val="003D1EC6"/>
    <w:rsid w:val="003D6363"/>
    <w:rsid w:val="003E487B"/>
    <w:rsid w:val="003E5233"/>
    <w:rsid w:val="0043072C"/>
    <w:rsid w:val="00433269"/>
    <w:rsid w:val="004378BC"/>
    <w:rsid w:val="004511DD"/>
    <w:rsid w:val="00454322"/>
    <w:rsid w:val="00457CF7"/>
    <w:rsid w:val="004615FA"/>
    <w:rsid w:val="00466963"/>
    <w:rsid w:val="004709A9"/>
    <w:rsid w:val="004845FE"/>
    <w:rsid w:val="004B1418"/>
    <w:rsid w:val="004B1DA7"/>
    <w:rsid w:val="004B64AB"/>
    <w:rsid w:val="004C010C"/>
    <w:rsid w:val="004C33C7"/>
    <w:rsid w:val="004C767A"/>
    <w:rsid w:val="004D3139"/>
    <w:rsid w:val="004D3F77"/>
    <w:rsid w:val="004E0103"/>
    <w:rsid w:val="004F3137"/>
    <w:rsid w:val="00501721"/>
    <w:rsid w:val="00510CF0"/>
    <w:rsid w:val="00522187"/>
    <w:rsid w:val="00522941"/>
    <w:rsid w:val="00527125"/>
    <w:rsid w:val="00537555"/>
    <w:rsid w:val="00540812"/>
    <w:rsid w:val="005556A3"/>
    <w:rsid w:val="00556182"/>
    <w:rsid w:val="00563256"/>
    <w:rsid w:val="00573860"/>
    <w:rsid w:val="0057723B"/>
    <w:rsid w:val="00590078"/>
    <w:rsid w:val="00591519"/>
    <w:rsid w:val="00592F76"/>
    <w:rsid w:val="005A237A"/>
    <w:rsid w:val="005A29B0"/>
    <w:rsid w:val="005C3309"/>
    <w:rsid w:val="005C53CD"/>
    <w:rsid w:val="005D10B5"/>
    <w:rsid w:val="005E2CA8"/>
    <w:rsid w:val="005E3A36"/>
    <w:rsid w:val="005E3ED8"/>
    <w:rsid w:val="005E63FF"/>
    <w:rsid w:val="005E709A"/>
    <w:rsid w:val="005F77E8"/>
    <w:rsid w:val="00600E1E"/>
    <w:rsid w:val="00604F88"/>
    <w:rsid w:val="00605D52"/>
    <w:rsid w:val="00607CE2"/>
    <w:rsid w:val="006339F6"/>
    <w:rsid w:val="006366E7"/>
    <w:rsid w:val="00642DE9"/>
    <w:rsid w:val="00650415"/>
    <w:rsid w:val="00652C6D"/>
    <w:rsid w:val="00660501"/>
    <w:rsid w:val="00666A25"/>
    <w:rsid w:val="00673334"/>
    <w:rsid w:val="00676590"/>
    <w:rsid w:val="006836E1"/>
    <w:rsid w:val="00686DCF"/>
    <w:rsid w:val="006B0AF8"/>
    <w:rsid w:val="006B5C3D"/>
    <w:rsid w:val="006C3C55"/>
    <w:rsid w:val="006D3B6D"/>
    <w:rsid w:val="006D457E"/>
    <w:rsid w:val="006E17AE"/>
    <w:rsid w:val="006F57EF"/>
    <w:rsid w:val="00712731"/>
    <w:rsid w:val="00714E44"/>
    <w:rsid w:val="00734BBF"/>
    <w:rsid w:val="007358AF"/>
    <w:rsid w:val="0073617E"/>
    <w:rsid w:val="0076397A"/>
    <w:rsid w:val="007741C5"/>
    <w:rsid w:val="00776B05"/>
    <w:rsid w:val="007838F2"/>
    <w:rsid w:val="0078737A"/>
    <w:rsid w:val="0079255E"/>
    <w:rsid w:val="007A3330"/>
    <w:rsid w:val="007A3CD7"/>
    <w:rsid w:val="007A4127"/>
    <w:rsid w:val="007B0AAB"/>
    <w:rsid w:val="007C062A"/>
    <w:rsid w:val="007C3E78"/>
    <w:rsid w:val="007D04C9"/>
    <w:rsid w:val="007E74A5"/>
    <w:rsid w:val="007F0D3C"/>
    <w:rsid w:val="007F24C7"/>
    <w:rsid w:val="008027F9"/>
    <w:rsid w:val="008147C9"/>
    <w:rsid w:val="0082282F"/>
    <w:rsid w:val="00835C12"/>
    <w:rsid w:val="0084025C"/>
    <w:rsid w:val="0085141F"/>
    <w:rsid w:val="00853B34"/>
    <w:rsid w:val="008560EC"/>
    <w:rsid w:val="00857DA2"/>
    <w:rsid w:val="0086568D"/>
    <w:rsid w:val="00870F39"/>
    <w:rsid w:val="00876BBB"/>
    <w:rsid w:val="0088146C"/>
    <w:rsid w:val="008825D8"/>
    <w:rsid w:val="008A2804"/>
    <w:rsid w:val="008A5C03"/>
    <w:rsid w:val="008B6DCB"/>
    <w:rsid w:val="008C312E"/>
    <w:rsid w:val="008D11A4"/>
    <w:rsid w:val="008E5652"/>
    <w:rsid w:val="008F0C7F"/>
    <w:rsid w:val="0090498C"/>
    <w:rsid w:val="00912A05"/>
    <w:rsid w:val="00913978"/>
    <w:rsid w:val="009300B6"/>
    <w:rsid w:val="00936918"/>
    <w:rsid w:val="00942230"/>
    <w:rsid w:val="00952264"/>
    <w:rsid w:val="00954A32"/>
    <w:rsid w:val="00960FF3"/>
    <w:rsid w:val="00990D06"/>
    <w:rsid w:val="0099564F"/>
    <w:rsid w:val="009A0001"/>
    <w:rsid w:val="009A4F01"/>
    <w:rsid w:val="009B5000"/>
    <w:rsid w:val="009C5B72"/>
    <w:rsid w:val="009D1412"/>
    <w:rsid w:val="009E1DC5"/>
    <w:rsid w:val="00A10916"/>
    <w:rsid w:val="00A119BF"/>
    <w:rsid w:val="00A24234"/>
    <w:rsid w:val="00A33049"/>
    <w:rsid w:val="00A347AC"/>
    <w:rsid w:val="00A356DC"/>
    <w:rsid w:val="00A43494"/>
    <w:rsid w:val="00A46B71"/>
    <w:rsid w:val="00A533A8"/>
    <w:rsid w:val="00A616BA"/>
    <w:rsid w:val="00A72939"/>
    <w:rsid w:val="00A80B26"/>
    <w:rsid w:val="00A94D39"/>
    <w:rsid w:val="00A971C7"/>
    <w:rsid w:val="00AA33A5"/>
    <w:rsid w:val="00AA69D8"/>
    <w:rsid w:val="00AA72AA"/>
    <w:rsid w:val="00AC78EB"/>
    <w:rsid w:val="00AD45D3"/>
    <w:rsid w:val="00AE267F"/>
    <w:rsid w:val="00AE31B8"/>
    <w:rsid w:val="00AF2386"/>
    <w:rsid w:val="00AF4743"/>
    <w:rsid w:val="00AF4BBD"/>
    <w:rsid w:val="00AF68C1"/>
    <w:rsid w:val="00B13AB5"/>
    <w:rsid w:val="00B1569A"/>
    <w:rsid w:val="00B163CB"/>
    <w:rsid w:val="00B2580A"/>
    <w:rsid w:val="00B43737"/>
    <w:rsid w:val="00B44A2F"/>
    <w:rsid w:val="00B462C9"/>
    <w:rsid w:val="00B55F42"/>
    <w:rsid w:val="00B6139E"/>
    <w:rsid w:val="00B73515"/>
    <w:rsid w:val="00B7670C"/>
    <w:rsid w:val="00B83EE5"/>
    <w:rsid w:val="00B87713"/>
    <w:rsid w:val="00BA109E"/>
    <w:rsid w:val="00BA30DA"/>
    <w:rsid w:val="00BB4FAA"/>
    <w:rsid w:val="00BB532D"/>
    <w:rsid w:val="00BC1308"/>
    <w:rsid w:val="00BC67FE"/>
    <w:rsid w:val="00BD1214"/>
    <w:rsid w:val="00BD40FD"/>
    <w:rsid w:val="00BD6432"/>
    <w:rsid w:val="00BE2760"/>
    <w:rsid w:val="00BE2BB6"/>
    <w:rsid w:val="00BE7D64"/>
    <w:rsid w:val="00C14F1B"/>
    <w:rsid w:val="00C25C69"/>
    <w:rsid w:val="00C26763"/>
    <w:rsid w:val="00C46E54"/>
    <w:rsid w:val="00C74635"/>
    <w:rsid w:val="00C805D7"/>
    <w:rsid w:val="00C86F81"/>
    <w:rsid w:val="00CA271B"/>
    <w:rsid w:val="00CA5AD3"/>
    <w:rsid w:val="00CB4D9C"/>
    <w:rsid w:val="00CB7D01"/>
    <w:rsid w:val="00CC1BB5"/>
    <w:rsid w:val="00CC3A89"/>
    <w:rsid w:val="00CC3B7C"/>
    <w:rsid w:val="00CD17A3"/>
    <w:rsid w:val="00CE3526"/>
    <w:rsid w:val="00CE386B"/>
    <w:rsid w:val="00CF7F84"/>
    <w:rsid w:val="00D01661"/>
    <w:rsid w:val="00D02795"/>
    <w:rsid w:val="00D257B0"/>
    <w:rsid w:val="00D305BE"/>
    <w:rsid w:val="00D31CA7"/>
    <w:rsid w:val="00D37B79"/>
    <w:rsid w:val="00D405AE"/>
    <w:rsid w:val="00D43551"/>
    <w:rsid w:val="00D57AA4"/>
    <w:rsid w:val="00D57AE1"/>
    <w:rsid w:val="00D6070E"/>
    <w:rsid w:val="00D70B07"/>
    <w:rsid w:val="00D815B5"/>
    <w:rsid w:val="00D829EF"/>
    <w:rsid w:val="00D837D5"/>
    <w:rsid w:val="00DA17BE"/>
    <w:rsid w:val="00DA2617"/>
    <w:rsid w:val="00DA3685"/>
    <w:rsid w:val="00DB6C30"/>
    <w:rsid w:val="00DC6434"/>
    <w:rsid w:val="00DF2373"/>
    <w:rsid w:val="00DF49A0"/>
    <w:rsid w:val="00E0066E"/>
    <w:rsid w:val="00E016D6"/>
    <w:rsid w:val="00E01EC6"/>
    <w:rsid w:val="00E02E07"/>
    <w:rsid w:val="00E24400"/>
    <w:rsid w:val="00E26FAC"/>
    <w:rsid w:val="00E34AD2"/>
    <w:rsid w:val="00E36228"/>
    <w:rsid w:val="00E42040"/>
    <w:rsid w:val="00E447B3"/>
    <w:rsid w:val="00E53FB3"/>
    <w:rsid w:val="00E90F12"/>
    <w:rsid w:val="00EA040B"/>
    <w:rsid w:val="00EA0CA0"/>
    <w:rsid w:val="00EA19B1"/>
    <w:rsid w:val="00EB0D78"/>
    <w:rsid w:val="00EB2D06"/>
    <w:rsid w:val="00EB37AF"/>
    <w:rsid w:val="00EB4195"/>
    <w:rsid w:val="00EC02E6"/>
    <w:rsid w:val="00EC3F3F"/>
    <w:rsid w:val="00EC4EBD"/>
    <w:rsid w:val="00EC5EC1"/>
    <w:rsid w:val="00EC7505"/>
    <w:rsid w:val="00ED3681"/>
    <w:rsid w:val="00F071F5"/>
    <w:rsid w:val="00F20F5C"/>
    <w:rsid w:val="00F2374E"/>
    <w:rsid w:val="00F23A34"/>
    <w:rsid w:val="00F41824"/>
    <w:rsid w:val="00F517E2"/>
    <w:rsid w:val="00F675B9"/>
    <w:rsid w:val="00F71D75"/>
    <w:rsid w:val="00F737B3"/>
    <w:rsid w:val="00F878D6"/>
    <w:rsid w:val="00F93CA6"/>
    <w:rsid w:val="00FA67C3"/>
    <w:rsid w:val="00FA6CDC"/>
    <w:rsid w:val="00FB1892"/>
    <w:rsid w:val="00FC0529"/>
    <w:rsid w:val="00FD00BD"/>
    <w:rsid w:val="00FD1E7A"/>
    <w:rsid w:val="00FF2572"/>
    <w:rsid w:val="00FF54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EC3F7"/>
  <w15:chartTrackingRefBased/>
  <w15:docId w15:val="{E6389CC4-2885-4265-A4FA-73C8D4D5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C7D"/>
  </w:style>
  <w:style w:type="paragraph" w:styleId="Heading1">
    <w:name w:val="heading 1"/>
    <w:basedOn w:val="Normal"/>
    <w:next w:val="Normal"/>
    <w:link w:val="Heading1Char"/>
    <w:qFormat/>
    <w:rsid w:val="00BA109E"/>
    <w:pPr>
      <w:keepNext/>
      <w:keepLines/>
      <w:tabs>
        <w:tab w:val="left" w:pos="216"/>
      </w:tabs>
      <w:spacing w:before="160" w:after="80"/>
      <w:jc w:val="center"/>
      <w:outlineLvl w:val="0"/>
    </w:pPr>
    <w:rPr>
      <w:rFonts w:ascii="Times New Roman" w:eastAsia="SimSun" w:hAnsi="Times New Roman" w:cs="Times New Roman"/>
      <w:smallCaps/>
      <w:noProof/>
    </w:rPr>
  </w:style>
  <w:style w:type="paragraph" w:styleId="Heading2">
    <w:name w:val="heading 2"/>
    <w:basedOn w:val="Normal"/>
    <w:next w:val="Normal"/>
    <w:link w:val="Heading2Char"/>
    <w:qFormat/>
    <w:rsid w:val="00BA109E"/>
    <w:pPr>
      <w:keepNext/>
      <w:keepLines/>
      <w:spacing w:before="120" w:after="60"/>
      <w:outlineLvl w:val="1"/>
    </w:pPr>
    <w:rPr>
      <w:rFonts w:ascii="Times New Roman" w:eastAsia="SimSun" w:hAnsi="Times New Roman" w:cs="Times New Roman"/>
      <w:i/>
      <w:iCs/>
      <w:noProof/>
    </w:rPr>
  </w:style>
  <w:style w:type="paragraph" w:styleId="Heading3">
    <w:name w:val="heading 3"/>
    <w:basedOn w:val="Normal"/>
    <w:next w:val="Normal"/>
    <w:link w:val="Heading3Char"/>
    <w:qFormat/>
    <w:rsid w:val="00BA109E"/>
    <w:pPr>
      <w:spacing w:line="240" w:lineRule="exact"/>
      <w:jc w:val="both"/>
      <w:outlineLvl w:val="2"/>
    </w:pPr>
    <w:rPr>
      <w:rFonts w:ascii="Times New Roman" w:eastAsia="SimSun" w:hAnsi="Times New Roman" w:cs="Times New Roman"/>
      <w:i/>
      <w:iCs/>
      <w:noProof/>
    </w:rPr>
  </w:style>
  <w:style w:type="paragraph" w:styleId="Heading4">
    <w:name w:val="heading 4"/>
    <w:basedOn w:val="Normal"/>
    <w:next w:val="Normal"/>
    <w:link w:val="Heading4Char"/>
    <w:qFormat/>
    <w:rsid w:val="00BA109E"/>
    <w:pPr>
      <w:tabs>
        <w:tab w:val="left" w:pos="720"/>
      </w:tabs>
      <w:spacing w:before="40" w:after="40"/>
      <w:jc w:val="both"/>
      <w:outlineLvl w:val="3"/>
    </w:pPr>
    <w:rPr>
      <w:rFonts w:ascii="Times New Roman" w:eastAsia="SimSun" w:hAnsi="Times New Roman" w:cs="Times New Roman"/>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97A"/>
    <w:pPr>
      <w:ind w:left="720"/>
      <w:contextualSpacing/>
    </w:pPr>
  </w:style>
  <w:style w:type="paragraph" w:styleId="Header">
    <w:name w:val="header"/>
    <w:basedOn w:val="Normal"/>
    <w:link w:val="HeaderChar"/>
    <w:uiPriority w:val="99"/>
    <w:unhideWhenUsed/>
    <w:rsid w:val="006F57EF"/>
    <w:pPr>
      <w:tabs>
        <w:tab w:val="center" w:pos="4680"/>
        <w:tab w:val="right" w:pos="9360"/>
      </w:tabs>
    </w:pPr>
  </w:style>
  <w:style w:type="character" w:customStyle="1" w:styleId="HeaderChar">
    <w:name w:val="Header Char"/>
    <w:basedOn w:val="DefaultParagraphFont"/>
    <w:link w:val="Header"/>
    <w:uiPriority w:val="99"/>
    <w:rsid w:val="006F57EF"/>
  </w:style>
  <w:style w:type="paragraph" w:styleId="Footer">
    <w:name w:val="footer"/>
    <w:basedOn w:val="Normal"/>
    <w:link w:val="FooterChar"/>
    <w:uiPriority w:val="99"/>
    <w:unhideWhenUsed/>
    <w:qFormat/>
    <w:rsid w:val="006F57EF"/>
    <w:pPr>
      <w:tabs>
        <w:tab w:val="center" w:pos="4680"/>
        <w:tab w:val="right" w:pos="9360"/>
      </w:tabs>
    </w:pPr>
  </w:style>
  <w:style w:type="character" w:customStyle="1" w:styleId="FooterChar">
    <w:name w:val="Footer Char"/>
    <w:basedOn w:val="DefaultParagraphFont"/>
    <w:link w:val="Footer"/>
    <w:uiPriority w:val="99"/>
    <w:rsid w:val="006F57EF"/>
  </w:style>
  <w:style w:type="paragraph" w:styleId="BalloonText">
    <w:name w:val="Balloon Text"/>
    <w:basedOn w:val="Normal"/>
    <w:link w:val="BalloonTextChar"/>
    <w:uiPriority w:val="99"/>
    <w:semiHidden/>
    <w:unhideWhenUsed/>
    <w:rsid w:val="004D3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139"/>
    <w:rPr>
      <w:rFonts w:ascii="Segoe UI" w:hAnsi="Segoe UI" w:cs="Segoe UI"/>
      <w:sz w:val="18"/>
      <w:szCs w:val="18"/>
    </w:rPr>
  </w:style>
  <w:style w:type="character" w:styleId="LineNumber">
    <w:name w:val="line number"/>
    <w:basedOn w:val="DefaultParagraphFont"/>
    <w:uiPriority w:val="99"/>
    <w:semiHidden/>
    <w:unhideWhenUsed/>
    <w:rsid w:val="00AC78EB"/>
  </w:style>
  <w:style w:type="character" w:styleId="Hyperlink">
    <w:name w:val="Hyperlink"/>
    <w:uiPriority w:val="99"/>
    <w:unhideWhenUsed/>
    <w:rsid w:val="00202C6D"/>
    <w:rPr>
      <w:color w:val="0000FF"/>
      <w:u w:val="single"/>
    </w:rPr>
  </w:style>
  <w:style w:type="paragraph" w:styleId="Bibliography">
    <w:name w:val="Bibliography"/>
    <w:basedOn w:val="Normal"/>
    <w:next w:val="Normal"/>
    <w:uiPriority w:val="37"/>
    <w:unhideWhenUsed/>
    <w:rsid w:val="006366E7"/>
    <w:pPr>
      <w:tabs>
        <w:tab w:val="left" w:pos="384"/>
      </w:tabs>
      <w:ind w:left="384" w:hanging="384"/>
    </w:pPr>
  </w:style>
  <w:style w:type="table" w:styleId="TableGrid">
    <w:name w:val="Table Grid"/>
    <w:basedOn w:val="TableNormal"/>
    <w:uiPriority w:val="59"/>
    <w:rsid w:val="00FD0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2E07"/>
    <w:rPr>
      <w:color w:val="605E5C"/>
      <w:shd w:val="clear" w:color="auto" w:fill="E1DFDD"/>
    </w:rPr>
  </w:style>
  <w:style w:type="character" w:styleId="PlaceholderText">
    <w:name w:val="Placeholder Text"/>
    <w:basedOn w:val="DefaultParagraphFont"/>
    <w:uiPriority w:val="99"/>
    <w:semiHidden/>
    <w:rsid w:val="004B1418"/>
    <w:rPr>
      <w:color w:val="808080"/>
    </w:rPr>
  </w:style>
  <w:style w:type="paragraph" w:styleId="FootnoteText">
    <w:name w:val="footnote text"/>
    <w:basedOn w:val="Normal"/>
    <w:link w:val="FootnoteTextChar"/>
    <w:uiPriority w:val="99"/>
    <w:semiHidden/>
    <w:unhideWhenUsed/>
    <w:rsid w:val="004511DD"/>
  </w:style>
  <w:style w:type="character" w:customStyle="1" w:styleId="FootnoteTextChar">
    <w:name w:val="Footnote Text Char"/>
    <w:basedOn w:val="DefaultParagraphFont"/>
    <w:link w:val="FootnoteText"/>
    <w:uiPriority w:val="99"/>
    <w:semiHidden/>
    <w:rsid w:val="004511DD"/>
  </w:style>
  <w:style w:type="character" w:styleId="FootnoteReference">
    <w:name w:val="footnote reference"/>
    <w:basedOn w:val="DefaultParagraphFont"/>
    <w:uiPriority w:val="99"/>
    <w:semiHidden/>
    <w:unhideWhenUsed/>
    <w:rsid w:val="004511DD"/>
    <w:rPr>
      <w:vertAlign w:val="superscript"/>
    </w:rPr>
  </w:style>
  <w:style w:type="character" w:styleId="CommentReference">
    <w:name w:val="annotation reference"/>
    <w:basedOn w:val="DefaultParagraphFont"/>
    <w:uiPriority w:val="99"/>
    <w:semiHidden/>
    <w:unhideWhenUsed/>
    <w:rsid w:val="00C805D7"/>
    <w:rPr>
      <w:sz w:val="16"/>
      <w:szCs w:val="16"/>
    </w:rPr>
  </w:style>
  <w:style w:type="paragraph" w:styleId="CommentText">
    <w:name w:val="annotation text"/>
    <w:basedOn w:val="Normal"/>
    <w:link w:val="CommentTextChar"/>
    <w:uiPriority w:val="99"/>
    <w:semiHidden/>
    <w:unhideWhenUsed/>
    <w:rsid w:val="00C805D7"/>
  </w:style>
  <w:style w:type="character" w:customStyle="1" w:styleId="CommentTextChar">
    <w:name w:val="Comment Text Char"/>
    <w:basedOn w:val="DefaultParagraphFont"/>
    <w:link w:val="CommentText"/>
    <w:uiPriority w:val="99"/>
    <w:semiHidden/>
    <w:rsid w:val="00C805D7"/>
  </w:style>
  <w:style w:type="paragraph" w:styleId="CommentSubject">
    <w:name w:val="annotation subject"/>
    <w:basedOn w:val="CommentText"/>
    <w:next w:val="CommentText"/>
    <w:link w:val="CommentSubjectChar"/>
    <w:uiPriority w:val="99"/>
    <w:semiHidden/>
    <w:unhideWhenUsed/>
    <w:rsid w:val="00C805D7"/>
    <w:rPr>
      <w:b/>
      <w:bCs/>
    </w:rPr>
  </w:style>
  <w:style w:type="character" w:customStyle="1" w:styleId="CommentSubjectChar">
    <w:name w:val="Comment Subject Char"/>
    <w:basedOn w:val="CommentTextChar"/>
    <w:link w:val="CommentSubject"/>
    <w:uiPriority w:val="99"/>
    <w:semiHidden/>
    <w:rsid w:val="00C805D7"/>
    <w:rPr>
      <w:b/>
      <w:bCs/>
    </w:rPr>
  </w:style>
  <w:style w:type="paragraph" w:customStyle="1" w:styleId="Tabletitle">
    <w:name w:val="Table title"/>
    <w:basedOn w:val="Normal"/>
    <w:next w:val="Normal"/>
    <w:qFormat/>
    <w:rsid w:val="00310D28"/>
    <w:pPr>
      <w:widowControl w:val="0"/>
      <w:jc w:val="both"/>
    </w:pPr>
    <w:rPr>
      <w:rFonts w:ascii="Times New Roman" w:hAnsi="Times New Roman" w:cs="Times New Roman"/>
      <w:b/>
      <w:bCs/>
      <w:sz w:val="24"/>
      <w:szCs w:val="24"/>
    </w:rPr>
  </w:style>
  <w:style w:type="paragraph" w:customStyle="1" w:styleId="Tablesytle">
    <w:name w:val="Table sytle"/>
    <w:basedOn w:val="Normal"/>
    <w:qFormat/>
    <w:rsid w:val="00310D28"/>
    <w:pPr>
      <w:widowControl w:val="0"/>
      <w:jc w:val="both"/>
    </w:pPr>
    <w:rPr>
      <w:rFonts w:ascii="Times New Roman" w:hAnsi="Times New Roman" w:cs="Times New Roman"/>
      <w:b/>
      <w:bCs/>
    </w:rPr>
  </w:style>
  <w:style w:type="character" w:customStyle="1" w:styleId="Heading1Char">
    <w:name w:val="Heading 1 Char"/>
    <w:basedOn w:val="DefaultParagraphFont"/>
    <w:link w:val="Heading1"/>
    <w:rsid w:val="00BA109E"/>
    <w:rPr>
      <w:rFonts w:ascii="Times New Roman" w:eastAsia="SimSun" w:hAnsi="Times New Roman" w:cs="Times New Roman"/>
      <w:smallCaps/>
      <w:noProof/>
    </w:rPr>
  </w:style>
  <w:style w:type="character" w:customStyle="1" w:styleId="Heading2Char">
    <w:name w:val="Heading 2 Char"/>
    <w:basedOn w:val="DefaultParagraphFont"/>
    <w:link w:val="Heading2"/>
    <w:rsid w:val="00BA109E"/>
    <w:rPr>
      <w:rFonts w:ascii="Times New Roman" w:eastAsia="SimSun" w:hAnsi="Times New Roman" w:cs="Times New Roman"/>
      <w:i/>
      <w:iCs/>
      <w:noProof/>
    </w:rPr>
  </w:style>
  <w:style w:type="character" w:customStyle="1" w:styleId="Heading3Char">
    <w:name w:val="Heading 3 Char"/>
    <w:basedOn w:val="DefaultParagraphFont"/>
    <w:link w:val="Heading3"/>
    <w:rsid w:val="00BA109E"/>
    <w:rPr>
      <w:rFonts w:ascii="Times New Roman" w:eastAsia="SimSun" w:hAnsi="Times New Roman" w:cs="Times New Roman"/>
      <w:i/>
      <w:iCs/>
      <w:noProof/>
    </w:rPr>
  </w:style>
  <w:style w:type="character" w:customStyle="1" w:styleId="Heading4Char">
    <w:name w:val="Heading 4 Char"/>
    <w:basedOn w:val="DefaultParagraphFont"/>
    <w:link w:val="Heading4"/>
    <w:rsid w:val="00BA109E"/>
    <w:rPr>
      <w:rFonts w:ascii="Times New Roman" w:eastAsia="SimSun" w:hAnsi="Times New Roman" w:cs="Times New Roman"/>
      <w:i/>
      <w:iCs/>
      <w:noProof/>
    </w:rPr>
  </w:style>
  <w:style w:type="paragraph" w:styleId="BodyText">
    <w:name w:val="Body Text"/>
    <w:basedOn w:val="Normal"/>
    <w:link w:val="BodyTextChar"/>
    <w:rsid w:val="00FA6CDC"/>
    <w:pPr>
      <w:tabs>
        <w:tab w:val="left" w:pos="288"/>
      </w:tabs>
      <w:spacing w:after="120" w:line="228" w:lineRule="auto"/>
      <w:ind w:firstLine="288"/>
      <w:jc w:val="both"/>
    </w:pPr>
    <w:rPr>
      <w:rFonts w:ascii="Times New Roman" w:eastAsia="SimSun" w:hAnsi="Times New Roman" w:cs="Times New Roman"/>
      <w:spacing w:val="-1"/>
    </w:rPr>
  </w:style>
  <w:style w:type="character" w:customStyle="1" w:styleId="BodyTextChar">
    <w:name w:val="Body Text Char"/>
    <w:basedOn w:val="DefaultParagraphFont"/>
    <w:link w:val="BodyText"/>
    <w:rsid w:val="00FA6CDC"/>
    <w:rPr>
      <w:rFonts w:ascii="Times New Roman" w:eastAsia="SimSun" w:hAnsi="Times New Roman" w:cs="Times New Roman"/>
      <w:spacing w:val="-1"/>
    </w:rPr>
  </w:style>
  <w:style w:type="paragraph" w:customStyle="1" w:styleId="bulletlist">
    <w:name w:val="bullet list"/>
    <w:basedOn w:val="BodyText"/>
    <w:rsid w:val="00FA6CDC"/>
    <w:pPr>
      <w:numPr>
        <w:numId w:val="28"/>
      </w:numPr>
      <w:tabs>
        <w:tab w:val="clear" w:pos="648"/>
      </w:tabs>
      <w:ind w:left="576" w:hanging="288"/>
    </w:pPr>
  </w:style>
  <w:style w:type="paragraph" w:customStyle="1" w:styleId="Text">
    <w:name w:val="Text"/>
    <w:basedOn w:val="Normal"/>
    <w:rsid w:val="00FA6CDC"/>
    <w:pPr>
      <w:widowControl w:val="0"/>
      <w:autoSpaceDE w:val="0"/>
      <w:autoSpaceDN w:val="0"/>
      <w:spacing w:line="252" w:lineRule="auto"/>
      <w:ind w:firstLine="202"/>
      <w:jc w:val="both"/>
    </w:pPr>
    <w:rPr>
      <w:rFonts w:ascii="Times New Roman" w:eastAsia="Times New Roman" w:hAnsi="Times New Roman" w:cs="Times New Roman"/>
    </w:rPr>
  </w:style>
  <w:style w:type="paragraph" w:customStyle="1" w:styleId="PARA">
    <w:name w:val="PARA"/>
    <w:basedOn w:val="Normal"/>
    <w:rsid w:val="009B5000"/>
    <w:pPr>
      <w:suppressAutoHyphens/>
      <w:autoSpaceDE w:val="0"/>
      <w:autoSpaceDN w:val="0"/>
      <w:adjustRightInd w:val="0"/>
      <w:spacing w:line="240" w:lineRule="exact"/>
      <w:jc w:val="both"/>
    </w:pPr>
    <w:rPr>
      <w:rFonts w:ascii="Times New Roman" w:eastAsia="Times New Roman" w:hAnsi="Times New Roman" w:cs="TimesLTStd-Roman"/>
      <w:spacing w:val="-2"/>
    </w:rPr>
  </w:style>
  <w:style w:type="paragraph" w:customStyle="1" w:styleId="PARAIndent">
    <w:name w:val="PARA_Indent"/>
    <w:basedOn w:val="PARA"/>
    <w:rsid w:val="009B5000"/>
    <w:pPr>
      <w:ind w:firstLine="200"/>
    </w:pPr>
  </w:style>
  <w:style w:type="character" w:customStyle="1" w:styleId="ITAL">
    <w:name w:val="ITAL"/>
    <w:rsid w:val="009B5000"/>
    <w:rPr>
      <w:i/>
    </w:rPr>
  </w:style>
  <w:style w:type="paragraph" w:customStyle="1" w:styleId="Equation">
    <w:name w:val="Equation"/>
    <w:basedOn w:val="Normal"/>
    <w:rsid w:val="009B5000"/>
    <w:pPr>
      <w:tabs>
        <w:tab w:val="left" w:pos="4584"/>
      </w:tabs>
      <w:autoSpaceDE w:val="0"/>
      <w:autoSpaceDN w:val="0"/>
      <w:adjustRightInd w:val="0"/>
      <w:spacing w:before="120" w:after="120"/>
      <w:ind w:left="1600"/>
    </w:pPr>
    <w:rPr>
      <w:rFonts w:ascii="Times New Roman" w:eastAsia="Times New Roman" w:hAnsi="Times New Roman" w:cs="MTSYN"/>
      <w:i/>
    </w:rPr>
  </w:style>
  <w:style w:type="paragraph" w:customStyle="1" w:styleId="H1">
    <w:name w:val="H1"/>
    <w:basedOn w:val="Normal"/>
    <w:rsid w:val="00954A32"/>
    <w:pPr>
      <w:autoSpaceDE w:val="0"/>
      <w:autoSpaceDN w:val="0"/>
      <w:adjustRightInd w:val="0"/>
      <w:spacing w:before="240"/>
    </w:pPr>
    <w:rPr>
      <w:rFonts w:ascii="Helvetica" w:eastAsia="Times New Roman" w:hAnsi="Helvetica" w:cs="FormataOTF-Bold"/>
      <w:b/>
      <w:bCs/>
      <w:color w:val="00629B"/>
      <w:sz w:val="18"/>
      <w:szCs w:val="18"/>
    </w:rPr>
  </w:style>
  <w:style w:type="paragraph" w:customStyle="1" w:styleId="AbsKeyBibli">
    <w:name w:val="AbsKeyBibli"/>
    <w:aliases w:val="ABS"/>
    <w:basedOn w:val="Normal"/>
    <w:rsid w:val="00FA67C3"/>
    <w:pPr>
      <w:widowControl w:val="0"/>
      <w:tabs>
        <w:tab w:val="left" w:pos="960"/>
      </w:tabs>
      <w:spacing w:after="200" w:line="200" w:lineRule="atLeast"/>
      <w:ind w:left="3096"/>
      <w:jc w:val="both"/>
    </w:pPr>
    <w:rPr>
      <w:rFonts w:ascii="Times New Roman" w:eastAsia="Times New Roman" w:hAnsi="Times New Roman"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861239">
      <w:bodyDiv w:val="1"/>
      <w:marLeft w:val="0"/>
      <w:marRight w:val="0"/>
      <w:marTop w:val="0"/>
      <w:marBottom w:val="0"/>
      <w:divBdr>
        <w:top w:val="none" w:sz="0" w:space="0" w:color="auto"/>
        <w:left w:val="none" w:sz="0" w:space="0" w:color="auto"/>
        <w:bottom w:val="none" w:sz="0" w:space="0" w:color="auto"/>
        <w:right w:val="none" w:sz="0" w:space="0" w:color="auto"/>
      </w:divBdr>
      <w:divsChild>
        <w:div w:id="204685044">
          <w:marLeft w:val="0"/>
          <w:marRight w:val="0"/>
          <w:marTop w:val="0"/>
          <w:marBottom w:val="0"/>
          <w:divBdr>
            <w:top w:val="none" w:sz="0" w:space="0" w:color="auto"/>
            <w:left w:val="none" w:sz="0" w:space="0" w:color="auto"/>
            <w:bottom w:val="none" w:sz="0" w:space="0" w:color="auto"/>
            <w:right w:val="none" w:sz="0" w:space="0" w:color="auto"/>
          </w:divBdr>
        </w:div>
        <w:div w:id="1091316994">
          <w:marLeft w:val="0"/>
          <w:marRight w:val="0"/>
          <w:marTop w:val="0"/>
          <w:marBottom w:val="0"/>
          <w:divBdr>
            <w:top w:val="none" w:sz="0" w:space="0" w:color="auto"/>
            <w:left w:val="none" w:sz="0" w:space="0" w:color="auto"/>
            <w:bottom w:val="none" w:sz="0" w:space="0" w:color="auto"/>
            <w:right w:val="none" w:sz="0" w:space="0" w:color="auto"/>
          </w:divBdr>
        </w:div>
        <w:div w:id="1262881813">
          <w:marLeft w:val="0"/>
          <w:marRight w:val="0"/>
          <w:marTop w:val="0"/>
          <w:marBottom w:val="0"/>
          <w:divBdr>
            <w:top w:val="none" w:sz="0" w:space="0" w:color="auto"/>
            <w:left w:val="none" w:sz="0" w:space="0" w:color="auto"/>
            <w:bottom w:val="none" w:sz="0" w:space="0" w:color="auto"/>
            <w:right w:val="none" w:sz="0" w:space="0" w:color="auto"/>
          </w:divBdr>
        </w:div>
      </w:divsChild>
    </w:div>
    <w:div w:id="337578750">
      <w:bodyDiv w:val="1"/>
      <w:marLeft w:val="0"/>
      <w:marRight w:val="0"/>
      <w:marTop w:val="0"/>
      <w:marBottom w:val="0"/>
      <w:divBdr>
        <w:top w:val="none" w:sz="0" w:space="0" w:color="auto"/>
        <w:left w:val="none" w:sz="0" w:space="0" w:color="auto"/>
        <w:bottom w:val="none" w:sz="0" w:space="0" w:color="auto"/>
        <w:right w:val="none" w:sz="0" w:space="0" w:color="auto"/>
      </w:divBdr>
      <w:divsChild>
        <w:div w:id="1064644689">
          <w:marLeft w:val="0"/>
          <w:marRight w:val="0"/>
          <w:marTop w:val="0"/>
          <w:marBottom w:val="0"/>
          <w:divBdr>
            <w:top w:val="none" w:sz="0" w:space="0" w:color="auto"/>
            <w:left w:val="none" w:sz="0" w:space="0" w:color="auto"/>
            <w:bottom w:val="none" w:sz="0" w:space="0" w:color="auto"/>
            <w:right w:val="none" w:sz="0" w:space="0" w:color="auto"/>
          </w:divBdr>
        </w:div>
        <w:div w:id="379670374">
          <w:marLeft w:val="0"/>
          <w:marRight w:val="0"/>
          <w:marTop w:val="0"/>
          <w:marBottom w:val="0"/>
          <w:divBdr>
            <w:top w:val="none" w:sz="0" w:space="0" w:color="auto"/>
            <w:left w:val="none" w:sz="0" w:space="0" w:color="auto"/>
            <w:bottom w:val="none" w:sz="0" w:space="0" w:color="auto"/>
            <w:right w:val="none" w:sz="0" w:space="0" w:color="auto"/>
          </w:divBdr>
        </w:div>
        <w:div w:id="359203464">
          <w:marLeft w:val="0"/>
          <w:marRight w:val="0"/>
          <w:marTop w:val="0"/>
          <w:marBottom w:val="0"/>
          <w:divBdr>
            <w:top w:val="none" w:sz="0" w:space="0" w:color="auto"/>
            <w:left w:val="none" w:sz="0" w:space="0" w:color="auto"/>
            <w:bottom w:val="none" w:sz="0" w:space="0" w:color="auto"/>
            <w:right w:val="none" w:sz="0" w:space="0" w:color="auto"/>
          </w:divBdr>
        </w:div>
      </w:divsChild>
    </w:div>
    <w:div w:id="1360274113">
      <w:bodyDiv w:val="1"/>
      <w:marLeft w:val="0"/>
      <w:marRight w:val="0"/>
      <w:marTop w:val="0"/>
      <w:marBottom w:val="0"/>
      <w:divBdr>
        <w:top w:val="none" w:sz="0" w:space="0" w:color="auto"/>
        <w:left w:val="none" w:sz="0" w:space="0" w:color="auto"/>
        <w:bottom w:val="none" w:sz="0" w:space="0" w:color="auto"/>
        <w:right w:val="none" w:sz="0" w:space="0" w:color="auto"/>
      </w:divBdr>
    </w:div>
    <w:div w:id="1447189217">
      <w:bodyDiv w:val="1"/>
      <w:marLeft w:val="0"/>
      <w:marRight w:val="0"/>
      <w:marTop w:val="0"/>
      <w:marBottom w:val="0"/>
      <w:divBdr>
        <w:top w:val="none" w:sz="0" w:space="0" w:color="auto"/>
        <w:left w:val="none" w:sz="0" w:space="0" w:color="auto"/>
        <w:bottom w:val="none" w:sz="0" w:space="0" w:color="auto"/>
        <w:right w:val="none" w:sz="0" w:space="0" w:color="auto"/>
      </w:divBdr>
    </w:div>
    <w:div w:id="1708136061">
      <w:bodyDiv w:val="1"/>
      <w:marLeft w:val="0"/>
      <w:marRight w:val="0"/>
      <w:marTop w:val="0"/>
      <w:marBottom w:val="0"/>
      <w:divBdr>
        <w:top w:val="none" w:sz="0" w:space="0" w:color="auto"/>
        <w:left w:val="none" w:sz="0" w:space="0" w:color="auto"/>
        <w:bottom w:val="none" w:sz="0" w:space="0" w:color="auto"/>
        <w:right w:val="none" w:sz="0" w:space="0" w:color="auto"/>
      </w:divBdr>
      <w:divsChild>
        <w:div w:id="898788307">
          <w:marLeft w:val="0"/>
          <w:marRight w:val="0"/>
          <w:marTop w:val="0"/>
          <w:marBottom w:val="0"/>
          <w:divBdr>
            <w:top w:val="none" w:sz="0" w:space="0" w:color="auto"/>
            <w:left w:val="none" w:sz="0" w:space="0" w:color="auto"/>
            <w:bottom w:val="none" w:sz="0" w:space="0" w:color="auto"/>
            <w:right w:val="none" w:sz="0" w:space="0" w:color="auto"/>
          </w:divBdr>
        </w:div>
        <w:div w:id="601111223">
          <w:marLeft w:val="0"/>
          <w:marRight w:val="0"/>
          <w:marTop w:val="0"/>
          <w:marBottom w:val="0"/>
          <w:divBdr>
            <w:top w:val="none" w:sz="0" w:space="0" w:color="auto"/>
            <w:left w:val="none" w:sz="0" w:space="0" w:color="auto"/>
            <w:bottom w:val="none" w:sz="0" w:space="0" w:color="auto"/>
            <w:right w:val="none" w:sz="0" w:space="0" w:color="auto"/>
          </w:divBdr>
        </w:div>
        <w:div w:id="508495448">
          <w:marLeft w:val="0"/>
          <w:marRight w:val="0"/>
          <w:marTop w:val="0"/>
          <w:marBottom w:val="0"/>
          <w:divBdr>
            <w:top w:val="none" w:sz="0" w:space="0" w:color="auto"/>
            <w:left w:val="none" w:sz="0" w:space="0" w:color="auto"/>
            <w:bottom w:val="none" w:sz="0" w:space="0" w:color="auto"/>
            <w:right w:val="none" w:sz="0" w:space="0" w:color="auto"/>
          </w:divBdr>
        </w:div>
      </w:divsChild>
    </w:div>
    <w:div w:id="179202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doi.org/10.22555/pjets.vXXIX.XXX"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35D20C-E889-495D-9209-FA4AD0319343}">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611E311-3A31-4767-A7A3-171E1FD9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4</Pages>
  <Words>1627</Words>
  <Characters>9280</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AllahBachayo et el</vt:lpstr>
      <vt:lpstr>INTRODUCTION</vt:lpstr>
      <vt:lpstr>State of the research</vt:lpstr>
      <vt:lpstr>PROBLEM STATEMENT AND ITS PROPOSED SOLUTION</vt:lpstr>
      <vt:lpstr>MAterials and Techniques</vt:lpstr>
      <vt:lpstr>GUIDELINES FOR ABBREVIATIONS, UNITS, AND EQUATIONS</vt:lpstr>
      <vt:lpstr>    Abbreviations and Acronyms</vt:lpstr>
      <vt:lpstr>    Units</vt:lpstr>
      <vt:lpstr>    </vt:lpstr>
      <vt:lpstr>    Equations</vt:lpstr>
      <vt:lpstr>TABLES AND FIGURES</vt:lpstr>
      <vt:lpstr>Conclusion and Recommendations</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AllahBachayo et el</dc:title>
  <dc:subject/>
  <dc:creator>Dr. Abdul Hanan Sheikh</dc:creator>
  <cp:keywords/>
  <cp:lastModifiedBy>Umm e Laila</cp:lastModifiedBy>
  <cp:revision>58</cp:revision>
  <cp:lastPrinted>2024-05-18T13:48:00Z</cp:lastPrinted>
  <dcterms:created xsi:type="dcterms:W3CDTF">2023-12-09T11:06:00Z</dcterms:created>
  <dcterms:modified xsi:type="dcterms:W3CDTF">2024-05-21T18:09:00Z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zotero-version="6.0.19"&gt;&lt;session id="QhTAXV3m"/&gt;&lt;style id="http://www.zotero.org/styles/ieee" locale="en-US" hasBibliography="1" bibliographyStyleHasBeenSet="1"/&gt;&lt;prefs&gt;&lt;pref name="fieldType" value="Field"/&gt;&lt;/prefs&gt;&lt;/data&gt;</vt:lpwstr>
  </property>
  <property fmtid="{D5CDD505-2E9C-101B-9397-08002B2CF9AE}" pid="3" name="GrammarlyDocumentId">
    <vt:lpwstr>5c69bbeba6840c61effc9bc1bd9730347f9c9a28a5a96a91625e8a87820ee8ae</vt:lpwstr>
  </property>
</Properties>
</file>